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D40A" w14:textId="77777777" w:rsidR="009D77FE" w:rsidRDefault="009D77FE" w:rsidP="00606625">
      <w:pPr>
        <w:autoSpaceDE w:val="0"/>
        <w:autoSpaceDN w:val="0"/>
        <w:adjustRightInd w:val="0"/>
        <w:spacing w:line="360" w:lineRule="auto"/>
        <w:jc w:val="center"/>
        <w:rPr>
          <w:rFonts w:ascii="Calibri" w:hAnsi="Calibri" w:cs="Calibri"/>
          <w:b/>
          <w:bCs/>
          <w:i/>
          <w:iCs/>
          <w:sz w:val="20"/>
          <w:szCs w:val="20"/>
          <w:lang w:val="it-IT"/>
        </w:rPr>
      </w:pPr>
    </w:p>
    <w:p w14:paraId="481157A1" w14:textId="77777777" w:rsidR="00652462" w:rsidRPr="0087105E" w:rsidRDefault="00652462" w:rsidP="00606625">
      <w:pPr>
        <w:autoSpaceDE w:val="0"/>
        <w:autoSpaceDN w:val="0"/>
        <w:adjustRightInd w:val="0"/>
        <w:spacing w:line="360" w:lineRule="auto"/>
        <w:jc w:val="center"/>
        <w:rPr>
          <w:rFonts w:ascii="Calibri" w:hAnsi="Calibri" w:cs="Calibri"/>
          <w:b/>
          <w:bCs/>
          <w:i/>
          <w:iCs/>
          <w:sz w:val="20"/>
          <w:szCs w:val="20"/>
          <w:lang w:val="it-IT"/>
        </w:rPr>
      </w:pPr>
    </w:p>
    <w:tbl>
      <w:tblPr>
        <w:tblW w:w="0" w:type="auto"/>
        <w:jc w:val="center"/>
        <w:tblLook w:val="04A0" w:firstRow="1" w:lastRow="0" w:firstColumn="1" w:lastColumn="0" w:noHBand="0" w:noVBand="1"/>
      </w:tblPr>
      <w:tblGrid>
        <w:gridCol w:w="10188"/>
      </w:tblGrid>
      <w:tr w:rsidR="009D77FE" w:rsidRPr="0087105E" w14:paraId="511383AD" w14:textId="77777777" w:rsidTr="00496C66">
        <w:trPr>
          <w:jc w:val="center"/>
        </w:trPr>
        <w:tc>
          <w:tcPr>
            <w:tcW w:w="10188" w:type="dxa"/>
            <w:shd w:val="clear" w:color="auto" w:fill="auto"/>
          </w:tcPr>
          <w:p w14:paraId="5C5B86B7" w14:textId="77777777" w:rsidR="009D77FE" w:rsidRPr="00232C9B" w:rsidRDefault="009D77FE" w:rsidP="006511C3">
            <w:pPr>
              <w:spacing w:after="200" w:line="276" w:lineRule="auto"/>
              <w:jc w:val="center"/>
              <w:rPr>
                <w:rFonts w:ascii="Calibri" w:eastAsia="Calibri" w:hAnsi="Calibri" w:cs="Calibri"/>
                <w:b/>
                <w:sz w:val="20"/>
                <w:szCs w:val="20"/>
                <w:lang w:val="it-IT"/>
              </w:rPr>
            </w:pPr>
          </w:p>
          <w:p w14:paraId="3E4C0268" w14:textId="77777777" w:rsidR="005F31ED"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SCHEDA DI </w:t>
            </w:r>
          </w:p>
          <w:p w14:paraId="05052727" w14:textId="77777777" w:rsidR="005F31ED" w:rsidRPr="00232C9B" w:rsidRDefault="009D77FE"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OFFERTA TECNICA </w:t>
            </w:r>
          </w:p>
          <w:p w14:paraId="31BBAEB4" w14:textId="77777777" w:rsidR="00EC33F6" w:rsidRPr="00232C9B" w:rsidRDefault="00185319" w:rsidP="006511C3">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Lotto n°</w:t>
            </w:r>
            <w:r w:rsidR="00CC6259">
              <w:rPr>
                <w:rFonts w:ascii="Calibri" w:eastAsia="Calibri" w:hAnsi="Calibri" w:cs="Calibri"/>
                <w:b/>
                <w:sz w:val="44"/>
                <w:szCs w:val="44"/>
                <w:lang w:val="it-IT"/>
              </w:rPr>
              <w:t xml:space="preserve"> 6</w:t>
            </w:r>
          </w:p>
          <w:p w14:paraId="0829F753" w14:textId="77777777" w:rsidR="00264E9F" w:rsidRPr="00264E9F" w:rsidRDefault="00264E9F" w:rsidP="00264E9F">
            <w:pPr>
              <w:spacing w:after="200" w:line="276" w:lineRule="auto"/>
              <w:jc w:val="center"/>
              <w:rPr>
                <w:rFonts w:ascii="Calibri" w:eastAsia="Calibri" w:hAnsi="Calibri" w:cs="Calibri"/>
                <w:b/>
                <w:sz w:val="44"/>
                <w:szCs w:val="44"/>
                <w:lang w:val="it-IT"/>
              </w:rPr>
            </w:pPr>
            <w:r>
              <w:rPr>
                <w:rFonts w:ascii="Calibri" w:eastAsia="Calibri" w:hAnsi="Calibri" w:cs="Calibri"/>
                <w:b/>
                <w:sz w:val="44"/>
                <w:szCs w:val="44"/>
                <w:lang w:val="it-IT"/>
              </w:rPr>
              <w:t xml:space="preserve">POLIZZA </w:t>
            </w:r>
            <w:r w:rsidRPr="00264E9F">
              <w:rPr>
                <w:rFonts w:ascii="Calibri" w:eastAsia="Calibri" w:hAnsi="Calibri" w:cs="Calibri"/>
                <w:b/>
                <w:sz w:val="44"/>
                <w:szCs w:val="44"/>
                <w:lang w:val="it-IT"/>
              </w:rPr>
              <w:t>DEL PATROCINIO LEGALE</w:t>
            </w:r>
          </w:p>
          <w:p w14:paraId="4D01ED04" w14:textId="77777777" w:rsidR="00264E9F" w:rsidRDefault="00264E9F" w:rsidP="00264E9F">
            <w:pPr>
              <w:spacing w:after="200" w:line="276" w:lineRule="auto"/>
              <w:jc w:val="center"/>
              <w:rPr>
                <w:rFonts w:ascii="Calibri" w:eastAsia="Calibri" w:hAnsi="Calibri" w:cs="Calibri"/>
                <w:b/>
                <w:sz w:val="44"/>
                <w:szCs w:val="44"/>
                <w:lang w:val="it-IT"/>
              </w:rPr>
            </w:pPr>
            <w:r w:rsidRPr="00264E9F">
              <w:rPr>
                <w:rFonts w:ascii="Calibri" w:eastAsia="Calibri" w:hAnsi="Calibri" w:cs="Calibri"/>
                <w:b/>
                <w:sz w:val="44"/>
                <w:szCs w:val="44"/>
                <w:lang w:val="it-IT"/>
              </w:rPr>
              <w:t>DI DIPENDENTI QUADRI</w:t>
            </w:r>
          </w:p>
          <w:p w14:paraId="5DEE7F54" w14:textId="77777777" w:rsidR="009D77FE" w:rsidRPr="00232C9B" w:rsidRDefault="009D77FE" w:rsidP="00264E9F">
            <w:pPr>
              <w:spacing w:after="200" w:line="276" w:lineRule="auto"/>
              <w:jc w:val="center"/>
              <w:rPr>
                <w:rFonts w:ascii="Calibri" w:eastAsia="Calibri" w:hAnsi="Calibri" w:cs="Calibri"/>
                <w:b/>
                <w:sz w:val="44"/>
                <w:szCs w:val="44"/>
                <w:lang w:val="it-IT"/>
              </w:rPr>
            </w:pPr>
            <w:r w:rsidRPr="00232C9B">
              <w:rPr>
                <w:rFonts w:ascii="Calibri" w:eastAsia="Calibri" w:hAnsi="Calibri" w:cs="Calibri"/>
                <w:b/>
                <w:sz w:val="44"/>
                <w:szCs w:val="44"/>
                <w:lang w:val="it-IT"/>
              </w:rPr>
              <w:t xml:space="preserve">GARA PER L’AFFIDAMENTO DEI SERVIZI </w:t>
            </w:r>
            <w:r w:rsidR="00125376" w:rsidRPr="00232C9B">
              <w:rPr>
                <w:rFonts w:ascii="Calibri" w:eastAsia="Calibri" w:hAnsi="Calibri" w:cs="Calibri"/>
                <w:b/>
                <w:sz w:val="44"/>
                <w:szCs w:val="44"/>
                <w:lang w:val="it-IT"/>
              </w:rPr>
              <w:t>DI COPERTURA ASSICURATIVA</w:t>
            </w:r>
          </w:p>
          <w:p w14:paraId="2197A14B" w14:textId="77777777" w:rsidR="009D77FE" w:rsidRPr="0087105E" w:rsidRDefault="009D77FE" w:rsidP="00A9115A">
            <w:pPr>
              <w:spacing w:after="200" w:line="276" w:lineRule="auto"/>
              <w:jc w:val="center"/>
              <w:rPr>
                <w:rFonts w:ascii="Calibri" w:eastAsia="Calibri" w:hAnsi="Calibri" w:cs="Calibri"/>
                <w:b/>
                <w:sz w:val="20"/>
                <w:szCs w:val="20"/>
                <w:lang w:val="it-IT"/>
              </w:rPr>
            </w:pPr>
          </w:p>
        </w:tc>
      </w:tr>
    </w:tbl>
    <w:p w14:paraId="74AF5DFC" w14:textId="77777777" w:rsidR="00E06273" w:rsidRPr="007549D9" w:rsidRDefault="00E06273" w:rsidP="00E06273">
      <w:pPr>
        <w:rPr>
          <w:rFonts w:ascii="Calibri" w:hAnsi="Calibri" w:cs="Calibri"/>
          <w:vanish/>
          <w:sz w:val="20"/>
          <w:szCs w:val="20"/>
          <w:lang w:val="it-IT"/>
        </w:rPr>
      </w:pPr>
    </w:p>
    <w:tbl>
      <w:tblPr>
        <w:tblW w:w="10296" w:type="dxa"/>
        <w:tblLook w:val="04A0" w:firstRow="1" w:lastRow="0" w:firstColumn="1" w:lastColumn="0" w:noHBand="0" w:noVBand="1"/>
      </w:tblPr>
      <w:tblGrid>
        <w:gridCol w:w="3227"/>
        <w:gridCol w:w="7069"/>
      </w:tblGrid>
      <w:tr w:rsidR="00125376" w:rsidRPr="00EC33F6" w14:paraId="24129098" w14:textId="77777777" w:rsidTr="00E06273">
        <w:tc>
          <w:tcPr>
            <w:tcW w:w="3227" w:type="dxa"/>
            <w:shd w:val="clear" w:color="auto" w:fill="auto"/>
          </w:tcPr>
          <w:p w14:paraId="06B57A19"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Stazione appaltante:</w:t>
            </w:r>
          </w:p>
        </w:tc>
        <w:tc>
          <w:tcPr>
            <w:tcW w:w="7069" w:type="dxa"/>
            <w:shd w:val="clear" w:color="auto" w:fill="auto"/>
          </w:tcPr>
          <w:p w14:paraId="7B19B3C5" w14:textId="77777777" w:rsidR="00125376" w:rsidRPr="0087105E" w:rsidRDefault="000A2F77" w:rsidP="00D26D8B">
            <w:pPr>
              <w:spacing w:after="120"/>
              <w:jc w:val="both"/>
              <w:rPr>
                <w:rFonts w:ascii="Calibri" w:hAnsi="Calibri" w:cs="Calibri"/>
                <w:i/>
                <w:sz w:val="20"/>
                <w:szCs w:val="20"/>
                <w:lang w:val="it-IT"/>
              </w:rPr>
            </w:pPr>
            <w:r w:rsidRPr="00B6783C">
              <w:rPr>
                <w:rFonts w:ascii="Calibri" w:hAnsi="Calibri" w:cs="Calibri"/>
                <w:i/>
                <w:sz w:val="20"/>
                <w:szCs w:val="20"/>
                <w:lang w:val="it-IT"/>
              </w:rPr>
              <w:t>PORTO CONTE RICERCHE S.r.l.</w:t>
            </w:r>
          </w:p>
        </w:tc>
      </w:tr>
      <w:tr w:rsidR="00125376" w:rsidRPr="00EC33F6" w14:paraId="4FA3B1B8" w14:textId="77777777" w:rsidTr="00E06273">
        <w:tc>
          <w:tcPr>
            <w:tcW w:w="3227" w:type="dxa"/>
            <w:shd w:val="clear" w:color="auto" w:fill="auto"/>
          </w:tcPr>
          <w:p w14:paraId="7741CCCA"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Amministrazione aggiudicatrice:</w:t>
            </w:r>
          </w:p>
        </w:tc>
        <w:tc>
          <w:tcPr>
            <w:tcW w:w="7069" w:type="dxa"/>
            <w:shd w:val="clear" w:color="auto" w:fill="auto"/>
          </w:tcPr>
          <w:p w14:paraId="325A5CB7" w14:textId="77777777" w:rsidR="00125376" w:rsidRPr="0087105E" w:rsidRDefault="000A2F77" w:rsidP="00D26D8B">
            <w:pPr>
              <w:spacing w:after="120"/>
              <w:jc w:val="both"/>
              <w:rPr>
                <w:rFonts w:ascii="Calibri" w:hAnsi="Calibri" w:cs="Calibri"/>
                <w:i/>
                <w:sz w:val="20"/>
                <w:szCs w:val="20"/>
                <w:lang w:val="it-IT"/>
              </w:rPr>
            </w:pPr>
            <w:r w:rsidRPr="00B6783C">
              <w:rPr>
                <w:rFonts w:ascii="Calibri" w:hAnsi="Calibri" w:cs="Calibri"/>
                <w:i/>
                <w:sz w:val="20"/>
                <w:szCs w:val="20"/>
                <w:lang w:val="it-IT"/>
              </w:rPr>
              <w:t>PORTO CONTE RICERCHE S.r.l.</w:t>
            </w:r>
          </w:p>
        </w:tc>
      </w:tr>
      <w:tr w:rsidR="00125376" w:rsidRPr="0087105E" w14:paraId="7EE34593" w14:textId="77777777" w:rsidTr="00E06273">
        <w:tc>
          <w:tcPr>
            <w:tcW w:w="3227" w:type="dxa"/>
            <w:shd w:val="clear" w:color="auto" w:fill="auto"/>
          </w:tcPr>
          <w:p w14:paraId="55E5C67F"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Oggetto dell’appalto:</w:t>
            </w:r>
          </w:p>
        </w:tc>
        <w:tc>
          <w:tcPr>
            <w:tcW w:w="7069" w:type="dxa"/>
            <w:shd w:val="clear" w:color="auto" w:fill="auto"/>
          </w:tcPr>
          <w:p w14:paraId="6AFCCA21" w14:textId="77777777" w:rsidR="00125376" w:rsidRPr="0087105E" w:rsidRDefault="00125376" w:rsidP="00E06273">
            <w:pPr>
              <w:spacing w:after="120"/>
              <w:jc w:val="both"/>
              <w:rPr>
                <w:rFonts w:ascii="Calibri" w:hAnsi="Calibri" w:cs="Calibri"/>
                <w:sz w:val="20"/>
                <w:szCs w:val="20"/>
                <w:lang w:val="it-IT"/>
              </w:rPr>
            </w:pPr>
            <w:r w:rsidRPr="0087105E">
              <w:rPr>
                <w:rFonts w:ascii="Calibri" w:hAnsi="Calibri" w:cs="Calibri"/>
                <w:sz w:val="20"/>
                <w:szCs w:val="20"/>
                <w:lang w:val="it-IT"/>
              </w:rPr>
              <w:t>Affidamento dei servizi assicurativi dell’Amministrazione Aggiudicatrice.</w:t>
            </w:r>
          </w:p>
        </w:tc>
      </w:tr>
      <w:tr w:rsidR="00125376" w:rsidRPr="0087105E" w14:paraId="4730FE82" w14:textId="77777777" w:rsidTr="00E06273">
        <w:tc>
          <w:tcPr>
            <w:tcW w:w="3227" w:type="dxa"/>
            <w:shd w:val="clear" w:color="auto" w:fill="auto"/>
          </w:tcPr>
          <w:p w14:paraId="6FF126B0" w14:textId="77777777" w:rsidR="00125376" w:rsidRPr="00CC6259" w:rsidRDefault="00125376" w:rsidP="00E06273">
            <w:pPr>
              <w:spacing w:after="120"/>
              <w:jc w:val="both"/>
              <w:rPr>
                <w:rFonts w:ascii="Calibri" w:hAnsi="Calibri" w:cs="Calibri"/>
                <w:b/>
                <w:sz w:val="20"/>
                <w:szCs w:val="20"/>
                <w:lang w:val="it-IT"/>
              </w:rPr>
            </w:pPr>
            <w:r w:rsidRPr="00CC6259">
              <w:rPr>
                <w:rFonts w:ascii="Calibri" w:hAnsi="Calibri" w:cs="Calibri"/>
                <w:b/>
                <w:sz w:val="20"/>
                <w:szCs w:val="20"/>
                <w:lang w:val="it-IT"/>
              </w:rPr>
              <w:t>Procedura:</w:t>
            </w:r>
            <w:r w:rsidRPr="00CC6259">
              <w:rPr>
                <w:rStyle w:val="Rimandonotaapidipagina"/>
                <w:rFonts w:ascii="Calibri" w:hAnsi="Calibri" w:cs="Calibri"/>
                <w:b/>
                <w:sz w:val="20"/>
                <w:szCs w:val="20"/>
                <w:lang w:val="it-IT"/>
              </w:rPr>
              <w:t xml:space="preserve"> </w:t>
            </w:r>
          </w:p>
        </w:tc>
        <w:tc>
          <w:tcPr>
            <w:tcW w:w="7069" w:type="dxa"/>
            <w:shd w:val="clear" w:color="auto" w:fill="auto"/>
          </w:tcPr>
          <w:p w14:paraId="11662BBF" w14:textId="77777777" w:rsidR="00125376" w:rsidRPr="00CC6259" w:rsidRDefault="00125376" w:rsidP="00E06273">
            <w:pPr>
              <w:spacing w:after="120"/>
              <w:jc w:val="both"/>
              <w:rPr>
                <w:rFonts w:ascii="Calibri" w:hAnsi="Calibri" w:cs="Calibri"/>
                <w:i/>
                <w:sz w:val="20"/>
                <w:szCs w:val="20"/>
                <w:lang w:val="it-IT"/>
              </w:rPr>
            </w:pPr>
            <w:r w:rsidRPr="00CC6259">
              <w:rPr>
                <w:rFonts w:ascii="Calibri" w:hAnsi="Calibri" w:cs="Calibri"/>
                <w:i/>
                <w:sz w:val="20"/>
                <w:szCs w:val="20"/>
                <w:lang w:val="it-IT"/>
              </w:rPr>
              <w:t>Aperta ex art. 60 del D. Lgs. 50/2016</w:t>
            </w:r>
          </w:p>
          <w:p w14:paraId="17A8F0F7" w14:textId="77777777" w:rsidR="00125376" w:rsidRPr="00CC6259" w:rsidRDefault="00125376" w:rsidP="00E06273">
            <w:pPr>
              <w:spacing w:after="120"/>
              <w:jc w:val="both"/>
              <w:rPr>
                <w:rFonts w:ascii="Calibri" w:hAnsi="Calibri" w:cs="Calibri"/>
                <w:i/>
                <w:sz w:val="20"/>
                <w:szCs w:val="20"/>
                <w:lang w:val="it-IT"/>
              </w:rPr>
            </w:pPr>
          </w:p>
        </w:tc>
      </w:tr>
      <w:tr w:rsidR="00125376" w:rsidRPr="0087105E" w14:paraId="7D2796B1" w14:textId="77777777" w:rsidTr="00E06273">
        <w:tc>
          <w:tcPr>
            <w:tcW w:w="3227" w:type="dxa"/>
            <w:shd w:val="clear" w:color="auto" w:fill="auto"/>
          </w:tcPr>
          <w:p w14:paraId="3DA0A5B5"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Criterio di aggiudicazione:</w:t>
            </w:r>
            <w:r w:rsidRPr="0087105E">
              <w:rPr>
                <w:rStyle w:val="Rimandonotaapidipagina"/>
                <w:rFonts w:ascii="Calibri" w:hAnsi="Calibri" w:cs="Calibri"/>
                <w:b/>
                <w:sz w:val="20"/>
                <w:szCs w:val="20"/>
                <w:lang w:val="it-IT"/>
              </w:rPr>
              <w:t xml:space="preserve"> </w:t>
            </w:r>
          </w:p>
        </w:tc>
        <w:tc>
          <w:tcPr>
            <w:tcW w:w="7069" w:type="dxa"/>
            <w:shd w:val="clear" w:color="auto" w:fill="auto"/>
          </w:tcPr>
          <w:p w14:paraId="5701DA7B" w14:textId="77777777" w:rsidR="00125376" w:rsidRPr="0087105E" w:rsidRDefault="00125376" w:rsidP="00E06273">
            <w:pPr>
              <w:spacing w:after="120"/>
              <w:jc w:val="both"/>
              <w:rPr>
                <w:rFonts w:ascii="Calibri" w:hAnsi="Calibri" w:cs="Calibri"/>
                <w:i/>
                <w:sz w:val="20"/>
                <w:szCs w:val="20"/>
                <w:lang w:val="it-IT"/>
              </w:rPr>
            </w:pPr>
            <w:r w:rsidRPr="0087105E">
              <w:rPr>
                <w:rFonts w:ascii="Calibri" w:hAnsi="Calibri" w:cs="Calibri"/>
                <w:i/>
                <w:sz w:val="20"/>
                <w:szCs w:val="20"/>
                <w:lang w:val="it-IT"/>
              </w:rPr>
              <w:t>Offerta economicamente più vantaggiosa ex art. 95, comma 2, del D.Lgs. 50/2016</w:t>
            </w:r>
          </w:p>
        </w:tc>
      </w:tr>
      <w:tr w:rsidR="00125376" w:rsidRPr="0087105E" w14:paraId="3C38DC46" w14:textId="77777777" w:rsidTr="00E06273">
        <w:tc>
          <w:tcPr>
            <w:tcW w:w="3227" w:type="dxa"/>
            <w:shd w:val="clear" w:color="auto" w:fill="auto"/>
          </w:tcPr>
          <w:p w14:paraId="72CD07B9" w14:textId="77777777" w:rsidR="00125376" w:rsidRPr="0087105E" w:rsidRDefault="00125376" w:rsidP="00E06273">
            <w:pPr>
              <w:spacing w:after="120"/>
              <w:jc w:val="both"/>
              <w:rPr>
                <w:rFonts w:ascii="Calibri" w:hAnsi="Calibri" w:cs="Calibri"/>
                <w:b/>
                <w:sz w:val="20"/>
                <w:szCs w:val="20"/>
                <w:lang w:val="it-IT"/>
              </w:rPr>
            </w:pPr>
            <w:r w:rsidRPr="0087105E">
              <w:rPr>
                <w:rFonts w:ascii="Calibri" w:hAnsi="Calibri" w:cs="Calibri"/>
                <w:b/>
                <w:sz w:val="20"/>
                <w:szCs w:val="20"/>
                <w:lang w:val="it-IT"/>
              </w:rPr>
              <w:t xml:space="preserve">Codice identificativo gara (CIG): </w:t>
            </w:r>
          </w:p>
        </w:tc>
        <w:tc>
          <w:tcPr>
            <w:tcW w:w="7069" w:type="dxa"/>
            <w:shd w:val="clear" w:color="auto" w:fill="auto"/>
          </w:tcPr>
          <w:p w14:paraId="3EAE3520" w14:textId="479FEDC4" w:rsidR="00125376" w:rsidRPr="0087105E" w:rsidRDefault="006358B0" w:rsidP="00E06273">
            <w:pPr>
              <w:spacing w:after="120"/>
              <w:jc w:val="both"/>
              <w:rPr>
                <w:rFonts w:ascii="Calibri" w:hAnsi="Calibri" w:cs="Calibri"/>
                <w:i/>
                <w:sz w:val="20"/>
                <w:szCs w:val="20"/>
                <w:lang w:val="it-IT"/>
              </w:rPr>
            </w:pPr>
            <w:r w:rsidRPr="006358B0">
              <w:rPr>
                <w:rFonts w:ascii="Calibri" w:hAnsi="Calibri" w:cs="Calibri"/>
                <w:i/>
                <w:sz w:val="20"/>
                <w:szCs w:val="20"/>
                <w:lang w:val="it-IT"/>
              </w:rPr>
              <w:t>9217177F11</w:t>
            </w:r>
          </w:p>
        </w:tc>
      </w:tr>
    </w:tbl>
    <w:p w14:paraId="6C67467D" w14:textId="77777777" w:rsidR="00232C9B" w:rsidRDefault="00232C9B" w:rsidP="00C77336">
      <w:pPr>
        <w:autoSpaceDE w:val="0"/>
        <w:autoSpaceDN w:val="0"/>
        <w:adjustRightInd w:val="0"/>
        <w:jc w:val="both"/>
        <w:rPr>
          <w:rFonts w:ascii="Calibri" w:hAnsi="Calibri" w:cs="Calibri"/>
          <w:b/>
          <w:bCs/>
          <w:i/>
          <w:iCs/>
          <w:sz w:val="20"/>
          <w:szCs w:val="20"/>
          <w:lang w:val="it-IT"/>
        </w:rPr>
      </w:pPr>
    </w:p>
    <w:p w14:paraId="51081A2D" w14:textId="77777777" w:rsidR="00C77336" w:rsidRPr="0087105E" w:rsidRDefault="00232C9B" w:rsidP="00C77336">
      <w:pPr>
        <w:autoSpaceDE w:val="0"/>
        <w:autoSpaceDN w:val="0"/>
        <w:adjustRightInd w:val="0"/>
        <w:jc w:val="both"/>
        <w:rPr>
          <w:rFonts w:ascii="Calibri" w:hAnsi="Calibri" w:cs="Calibri"/>
          <w:b/>
          <w:bCs/>
          <w:i/>
          <w:iCs/>
          <w:sz w:val="20"/>
          <w:szCs w:val="20"/>
          <w:lang w:val="it-IT"/>
        </w:rPr>
      </w:pPr>
      <w:r>
        <w:rPr>
          <w:rFonts w:ascii="Calibri" w:hAnsi="Calibri" w:cs="Calibri"/>
          <w:b/>
          <w:bCs/>
          <w:i/>
          <w:iCs/>
          <w:sz w:val="20"/>
          <w:szCs w:val="20"/>
          <w:lang w:val="it-IT"/>
        </w:rPr>
        <w:br w:type="page"/>
      </w:r>
    </w:p>
    <w:p w14:paraId="3EE1186C" w14:textId="50578AD2" w:rsidR="00FC6332" w:rsidRPr="0087105E" w:rsidRDefault="00FC6332" w:rsidP="00F91DDC">
      <w:pPr>
        <w:autoSpaceDE w:val="0"/>
        <w:autoSpaceDN w:val="0"/>
        <w:adjustRightInd w:val="0"/>
        <w:spacing w:after="120"/>
        <w:jc w:val="center"/>
        <w:rPr>
          <w:rFonts w:ascii="Calibri" w:hAnsi="Calibri" w:cs="Calibri"/>
          <w:b/>
          <w:bCs/>
          <w:i/>
          <w:iCs/>
          <w:color w:val="A6A6A6"/>
          <w:sz w:val="20"/>
          <w:szCs w:val="20"/>
          <w:lang w:val="it-IT"/>
        </w:rPr>
      </w:pPr>
      <w:r w:rsidRPr="0087105E">
        <w:rPr>
          <w:rFonts w:ascii="Calibri" w:hAnsi="Calibri" w:cs="Calibri"/>
          <w:b/>
          <w:bCs/>
          <w:i/>
          <w:iCs/>
          <w:color w:val="A6A6A6"/>
          <w:sz w:val="20"/>
          <w:szCs w:val="20"/>
          <w:lang w:val="it-IT"/>
        </w:rPr>
        <w:t>FACSIMILE DI DICHIARAZIONE</w:t>
      </w:r>
      <w:r w:rsidR="0095595F" w:rsidRPr="0087105E">
        <w:rPr>
          <w:rFonts w:ascii="Calibri" w:hAnsi="Calibri" w:cs="Calibri"/>
          <w:b/>
          <w:bCs/>
          <w:i/>
          <w:iCs/>
          <w:color w:val="A6A6A6"/>
          <w:sz w:val="20"/>
          <w:szCs w:val="20"/>
          <w:lang w:val="it-IT"/>
        </w:rPr>
        <w:t xml:space="preserve"> DA INSERIRE NELLA BUSTA </w:t>
      </w:r>
      <w:r w:rsidR="006358B0">
        <w:rPr>
          <w:rFonts w:ascii="Calibri" w:hAnsi="Calibri" w:cs="Calibri"/>
          <w:b/>
          <w:bCs/>
          <w:i/>
          <w:iCs/>
          <w:color w:val="A6A6A6"/>
          <w:sz w:val="20"/>
          <w:szCs w:val="20"/>
          <w:lang w:val="it-IT"/>
        </w:rPr>
        <w:t>TECNICA</w:t>
      </w:r>
    </w:p>
    <w:p w14:paraId="5C72CC89" w14:textId="77777777" w:rsidR="00FC6332" w:rsidRPr="0087105E" w:rsidRDefault="0095595F" w:rsidP="00E979E2">
      <w:pPr>
        <w:pBdr>
          <w:top w:val="single" w:sz="4" w:space="1" w:color="auto"/>
          <w:left w:val="single" w:sz="4" w:space="4" w:color="auto"/>
          <w:bottom w:val="single" w:sz="4" w:space="1" w:color="auto"/>
          <w:right w:val="single" w:sz="4" w:space="4" w:color="auto"/>
        </w:pBdr>
        <w:shd w:val="clear" w:color="auto" w:fill="808080"/>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SCHEDA DI OFFERTA TECNICA</w:t>
      </w:r>
    </w:p>
    <w:p w14:paraId="3B1D93CA" w14:textId="77777777" w:rsidR="00BB6CAB" w:rsidRPr="0087105E" w:rsidRDefault="00BB6CAB" w:rsidP="00E979E2">
      <w:pPr>
        <w:pBdr>
          <w:top w:val="single" w:sz="4" w:space="1" w:color="auto"/>
          <w:left w:val="single" w:sz="4" w:space="4" w:color="auto"/>
          <w:bottom w:val="single" w:sz="4" w:space="1" w:color="auto"/>
          <w:right w:val="single" w:sz="4" w:space="4" w:color="auto"/>
        </w:pBdr>
        <w:shd w:val="clear" w:color="auto" w:fill="808080"/>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GARA PER L’AFFIDAMENTO DEI SERVIZI DI COPERTURA ASSICURATIVA</w:t>
      </w:r>
    </w:p>
    <w:p w14:paraId="78BB750F" w14:textId="77777777" w:rsidR="000D0778" w:rsidRPr="0087105E" w:rsidRDefault="000D0778" w:rsidP="00E979E2">
      <w:pPr>
        <w:pBdr>
          <w:top w:val="single" w:sz="4" w:space="1" w:color="auto"/>
          <w:left w:val="single" w:sz="4" w:space="4" w:color="auto"/>
          <w:bottom w:val="single" w:sz="4" w:space="1" w:color="auto"/>
          <w:right w:val="single" w:sz="4" w:space="4" w:color="auto"/>
        </w:pBdr>
        <w:shd w:val="clear" w:color="auto" w:fill="808080"/>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LOTTO N</w:t>
      </w:r>
      <w:r w:rsidRPr="00EC33F6">
        <w:rPr>
          <w:rFonts w:ascii="Calibri" w:hAnsi="Calibri" w:cs="Calibri"/>
          <w:b/>
          <w:bCs/>
          <w:i/>
          <w:iCs/>
          <w:sz w:val="20"/>
          <w:szCs w:val="20"/>
          <w:lang w:val="it-IT"/>
        </w:rPr>
        <w:t>°</w:t>
      </w:r>
      <w:r w:rsidR="00CC6259">
        <w:rPr>
          <w:rFonts w:ascii="Calibri" w:hAnsi="Calibri" w:cs="Calibri"/>
          <w:b/>
          <w:bCs/>
          <w:i/>
          <w:iCs/>
          <w:sz w:val="20"/>
          <w:szCs w:val="20"/>
          <w:lang w:val="it-IT"/>
        </w:rPr>
        <w:t>6</w:t>
      </w:r>
      <w:r w:rsidR="00EC33F6" w:rsidRPr="00EC33F6">
        <w:rPr>
          <w:rFonts w:ascii="Calibri" w:hAnsi="Calibri" w:cs="Calibri"/>
          <w:b/>
          <w:bCs/>
          <w:i/>
          <w:iCs/>
          <w:sz w:val="20"/>
          <w:szCs w:val="20"/>
          <w:lang w:val="it-IT"/>
        </w:rPr>
        <w:t xml:space="preserve"> Polizza </w:t>
      </w:r>
      <w:r w:rsidR="00551F16">
        <w:rPr>
          <w:rFonts w:ascii="Calibri" w:hAnsi="Calibri" w:cs="Calibri"/>
          <w:b/>
          <w:bCs/>
          <w:i/>
          <w:iCs/>
          <w:sz w:val="20"/>
          <w:szCs w:val="20"/>
          <w:lang w:val="it-IT"/>
        </w:rPr>
        <w:t xml:space="preserve">Patrocinio Legale </w:t>
      </w:r>
      <w:r w:rsidR="0058159D">
        <w:rPr>
          <w:rFonts w:ascii="Calibri" w:hAnsi="Calibri" w:cs="Calibri"/>
          <w:b/>
          <w:bCs/>
          <w:i/>
          <w:iCs/>
          <w:sz w:val="20"/>
          <w:szCs w:val="20"/>
          <w:lang w:val="it-IT"/>
        </w:rPr>
        <w:t>Quadri</w:t>
      </w:r>
    </w:p>
    <w:p w14:paraId="4A86C7FF" w14:textId="77777777" w:rsidR="005C1FD0" w:rsidRPr="0087105E" w:rsidRDefault="005C1FD0" w:rsidP="00734A6F">
      <w:pPr>
        <w:pStyle w:val="Sommario2"/>
      </w:pPr>
    </w:p>
    <w:p w14:paraId="2FB34BBE"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Il sottoscritto:</w:t>
      </w:r>
      <w:r w:rsidRPr="0087105E">
        <w:rPr>
          <w:rFonts w:ascii="Calibri" w:hAnsi="Calibri" w:cs="Calibri"/>
          <w:sz w:val="20"/>
          <w:szCs w:val="20"/>
          <w:lang w:val="it-IT"/>
        </w:rPr>
        <w:tab/>
        <w:t>......................................................................................................................................................</w:t>
      </w:r>
    </w:p>
    <w:p w14:paraId="0C6D8427"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p>
    <w:p w14:paraId="6073949F"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0"/>
          <w:szCs w:val="20"/>
          <w:lang w:val="it-IT"/>
        </w:rPr>
      </w:pPr>
      <w:r w:rsidRPr="0087105E">
        <w:rPr>
          <w:rFonts w:ascii="Calibri" w:hAnsi="Calibri" w:cs="Calibri"/>
          <w:sz w:val="20"/>
          <w:szCs w:val="20"/>
          <w:lang w:val="it-IT"/>
        </w:rPr>
        <w:t>nato a:</w:t>
      </w:r>
      <w:r w:rsidRPr="0087105E">
        <w:rPr>
          <w:rFonts w:ascii="Calibri" w:hAnsi="Calibri" w:cs="Calibri"/>
          <w:sz w:val="20"/>
          <w:szCs w:val="20"/>
          <w:lang w:val="it-IT"/>
        </w:rPr>
        <w:tab/>
        <w:t>............................................................................................................................</w:t>
      </w:r>
      <w:r w:rsidRPr="0087105E">
        <w:rPr>
          <w:rFonts w:ascii="Calibri" w:hAnsi="Calibri" w:cs="Calibri"/>
          <w:sz w:val="20"/>
          <w:szCs w:val="20"/>
          <w:lang w:val="it-IT"/>
        </w:rPr>
        <w:tab/>
        <w:t>il:</w:t>
      </w:r>
      <w:r w:rsidRPr="0087105E">
        <w:rPr>
          <w:rFonts w:ascii="Calibri" w:hAnsi="Calibri" w:cs="Calibri"/>
          <w:sz w:val="20"/>
          <w:szCs w:val="20"/>
          <w:lang w:val="it-IT"/>
        </w:rPr>
        <w:tab/>
        <w:t>../../....</w:t>
      </w:r>
    </w:p>
    <w:p w14:paraId="4D198A67"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domiciliato per la carica presso la sede societaria, nella sua qualità di:</w:t>
      </w:r>
      <w:r w:rsidRPr="0087105E">
        <w:rPr>
          <w:rStyle w:val="Rimandonotaapidipagina"/>
          <w:rFonts w:ascii="Calibri" w:hAnsi="Calibri" w:cs="Calibri"/>
          <w:b/>
          <w:sz w:val="20"/>
          <w:szCs w:val="20"/>
          <w:lang w:val="it-IT"/>
        </w:rPr>
        <w:footnoteReference w:id="1"/>
      </w:r>
      <w:r w:rsidRPr="0087105E">
        <w:rPr>
          <w:rFonts w:ascii="Calibri" w:hAnsi="Calibri" w:cs="Calibri"/>
          <w:b/>
          <w:sz w:val="20"/>
          <w:szCs w:val="20"/>
          <w:lang w:val="it-IT"/>
        </w:rPr>
        <w:t>.</w:t>
      </w:r>
      <w:r w:rsidRPr="0087105E">
        <w:rPr>
          <w:rFonts w:ascii="Calibri" w:hAnsi="Calibri" w:cs="Calibri"/>
          <w:sz w:val="20"/>
          <w:szCs w:val="20"/>
          <w:lang w:val="it-IT"/>
        </w:rPr>
        <w:t>.............................................................................................................................................................................</w:t>
      </w:r>
    </w:p>
    <w:p w14:paraId="67DF67CF"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e legale rappresentante dell’Impresa: ......................................................................................................................</w:t>
      </w:r>
    </w:p>
    <w:p w14:paraId="009E5A9A"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0"/>
          <w:szCs w:val="20"/>
          <w:lang w:val="it-IT"/>
        </w:rPr>
      </w:pPr>
      <w:r w:rsidRPr="0087105E">
        <w:rPr>
          <w:rFonts w:ascii="Calibri" w:hAnsi="Calibri" w:cs="Calibri"/>
          <w:sz w:val="20"/>
          <w:szCs w:val="20"/>
          <w:lang w:val="it-IT"/>
        </w:rPr>
        <w:t xml:space="preserve">con sede legale in: </w:t>
      </w:r>
      <w:r w:rsidRPr="0087105E">
        <w:rPr>
          <w:rFonts w:ascii="Calibri" w:hAnsi="Calibri" w:cs="Calibri"/>
          <w:sz w:val="20"/>
          <w:szCs w:val="20"/>
          <w:lang w:val="it-IT"/>
        </w:rPr>
        <w:tab/>
        <w:t>...............................................................................................................................................</w:t>
      </w:r>
    </w:p>
    <w:p w14:paraId="560676B9"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0"/>
          <w:szCs w:val="20"/>
          <w:lang w:val="it-IT"/>
        </w:rPr>
      </w:pPr>
      <w:r w:rsidRPr="0087105E">
        <w:rPr>
          <w:rFonts w:ascii="Calibri" w:hAnsi="Calibri" w:cs="Calibri"/>
          <w:sz w:val="20"/>
          <w:szCs w:val="20"/>
          <w:lang w:val="it-IT"/>
        </w:rPr>
        <w:t>Via/Piazza:</w:t>
      </w:r>
      <w:r w:rsidRPr="0087105E">
        <w:rPr>
          <w:rFonts w:ascii="Calibri" w:hAnsi="Calibri" w:cs="Calibri"/>
          <w:sz w:val="20"/>
          <w:szCs w:val="20"/>
          <w:lang w:val="it-IT"/>
        </w:rPr>
        <w:tab/>
        <w:t>....................................................................................................</w:t>
      </w:r>
      <w:r w:rsidRPr="0087105E">
        <w:rPr>
          <w:rFonts w:ascii="Calibri" w:hAnsi="Calibri" w:cs="Calibri"/>
          <w:sz w:val="20"/>
          <w:szCs w:val="20"/>
          <w:lang w:val="it-IT"/>
        </w:rPr>
        <w:tab/>
        <w:t>C.A.P.</w:t>
      </w:r>
      <w:r w:rsidRPr="0087105E">
        <w:rPr>
          <w:rFonts w:ascii="Calibri" w:hAnsi="Calibri" w:cs="Calibri"/>
          <w:sz w:val="20"/>
          <w:szCs w:val="20"/>
          <w:lang w:val="it-IT"/>
        </w:rPr>
        <w:tab/>
        <w:t>................................</w:t>
      </w:r>
    </w:p>
    <w:p w14:paraId="51057A90"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Telefono:...............................................; Fax:..................................................; PEC:.................................................</w:t>
      </w:r>
    </w:p>
    <w:p w14:paraId="5A3BC612" w14:textId="77777777" w:rsidR="005C1FD0" w:rsidRPr="0087105E" w:rsidRDefault="005C1FD0" w:rsidP="005C1FD0">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r w:rsidRPr="0087105E">
        <w:rPr>
          <w:rFonts w:ascii="Calibri" w:hAnsi="Calibri" w:cs="Calibri"/>
          <w:sz w:val="20"/>
          <w:szCs w:val="20"/>
          <w:lang w:val="it-IT"/>
        </w:rPr>
        <w:tab/>
        <w:t>Partita I.V.A.:</w:t>
      </w:r>
      <w:r w:rsidRPr="0087105E">
        <w:rPr>
          <w:rFonts w:ascii="Calibri" w:hAnsi="Calibri" w:cs="Calibri"/>
          <w:sz w:val="20"/>
          <w:szCs w:val="20"/>
          <w:lang w:val="it-IT"/>
        </w:rPr>
        <w:tab/>
        <w:t>..............................................................</w:t>
      </w:r>
    </w:p>
    <w:p w14:paraId="422A7FA0"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avendo conoscenza integrale di tutte le circostanze generali e speciali concernenti il rischio in oggetto;</w:t>
      </w:r>
    </w:p>
    <w:p w14:paraId="736EE3DB"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consapevole che non sono ammesse ulteriori varianti ai Capitolati Speciali d’Appalto (Polizza di Assicurazione), salvo l’eventuale accettazione della condizione contrattuale indicata come “Opzione migliorativa;</w:t>
      </w:r>
    </w:p>
    <w:p w14:paraId="00283462" w14:textId="77777777" w:rsidR="00BB64F3" w:rsidRPr="0087105E"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consapevole che sarà attribuito il punteggio tecnico in relazione al singolo sub parametro nel caso in cui barri la casella “SI”, in quanto l’impegno si intenderà come assunto. In tale ipotesi l’Offerente dichiara di essere consapevole che s’intenderà confermata l’opzione migliorativa prevista dal Capitolato Speciale d’Appalto (Polizza di Assicurazione).</w:t>
      </w:r>
    </w:p>
    <w:p w14:paraId="216E55C4" w14:textId="77777777" w:rsidR="00BB64F3" w:rsidRDefault="00BB64F3" w:rsidP="00BB64F3">
      <w:pPr>
        <w:numPr>
          <w:ilvl w:val="0"/>
          <w:numId w:val="49"/>
        </w:numPr>
        <w:spacing w:line="280" w:lineRule="exact"/>
        <w:jc w:val="both"/>
        <w:rPr>
          <w:rFonts w:ascii="Calibri" w:hAnsi="Calibri" w:cs="Calibri"/>
          <w:sz w:val="20"/>
          <w:szCs w:val="20"/>
          <w:lang w:val="it-IT"/>
        </w:rPr>
      </w:pPr>
      <w:r w:rsidRPr="0087105E">
        <w:rPr>
          <w:rFonts w:ascii="Calibri" w:hAnsi="Calibri" w:cs="Calibri"/>
          <w:sz w:val="20"/>
          <w:szCs w:val="20"/>
          <w:lang w:val="it-IT"/>
        </w:rPr>
        <w:t xml:space="preserve">consapevole che non sarà attribuito alcun punteggio tecnico in relazione al singolo sub parametro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w:t>
      </w:r>
      <w:r w:rsidRPr="00383445">
        <w:rPr>
          <w:rFonts w:ascii="Calibri" w:hAnsi="Calibri" w:cs="Calibri"/>
          <w:sz w:val="20"/>
          <w:szCs w:val="20"/>
          <w:lang w:val="it-IT"/>
        </w:rPr>
        <w:t>presente gara.</w:t>
      </w:r>
    </w:p>
    <w:p w14:paraId="20DD0298" w14:textId="77777777" w:rsidR="005C268C" w:rsidRDefault="005C268C" w:rsidP="005C268C">
      <w:pPr>
        <w:spacing w:line="280" w:lineRule="exact"/>
        <w:jc w:val="both"/>
        <w:rPr>
          <w:rFonts w:ascii="Calibri" w:hAnsi="Calibri" w:cs="Calibri"/>
          <w:sz w:val="20"/>
          <w:szCs w:val="20"/>
          <w:lang w:val="it-IT"/>
        </w:rPr>
      </w:pPr>
    </w:p>
    <w:p w14:paraId="59B94088" w14:textId="77777777" w:rsidR="00A313BB" w:rsidRPr="0087105E" w:rsidRDefault="00944C97" w:rsidP="00944C97">
      <w:pPr>
        <w:spacing w:line="280" w:lineRule="exact"/>
        <w:jc w:val="center"/>
        <w:rPr>
          <w:rFonts w:ascii="Calibri" w:hAnsi="Calibri" w:cs="Calibri"/>
          <w:b/>
          <w:bCs/>
          <w:sz w:val="20"/>
          <w:szCs w:val="20"/>
          <w:lang w:val="it-IT"/>
        </w:rPr>
      </w:pPr>
      <w:r>
        <w:rPr>
          <w:rFonts w:ascii="Calibri" w:hAnsi="Calibri" w:cs="Calibri"/>
          <w:sz w:val="20"/>
          <w:szCs w:val="20"/>
          <w:lang w:val="it-IT"/>
        </w:rPr>
        <w:br w:type="page"/>
      </w:r>
      <w:r w:rsidR="0073486D">
        <w:rPr>
          <w:rFonts w:ascii="Calibri" w:hAnsi="Calibri" w:cs="Calibri"/>
          <w:b/>
          <w:bCs/>
          <w:sz w:val="20"/>
          <w:szCs w:val="20"/>
          <w:lang w:val="it-IT"/>
        </w:rPr>
        <w:lastRenderedPageBreak/>
        <w:t>P</w:t>
      </w:r>
      <w:r w:rsidR="0095595F" w:rsidRPr="0087105E">
        <w:rPr>
          <w:rFonts w:ascii="Calibri" w:hAnsi="Calibri" w:cs="Calibri"/>
          <w:b/>
          <w:bCs/>
          <w:sz w:val="20"/>
          <w:szCs w:val="20"/>
          <w:lang w:val="it-IT"/>
        </w:rPr>
        <w:t>RESENTA LA SEGUENTE OFFERTA TECNICA</w:t>
      </w:r>
    </w:p>
    <w:p w14:paraId="32ED8DE7" w14:textId="77777777" w:rsidR="00A313BB" w:rsidRPr="0087105E" w:rsidRDefault="00A313BB" w:rsidP="00A313BB">
      <w:pPr>
        <w:autoSpaceDE w:val="0"/>
        <w:autoSpaceDN w:val="0"/>
        <w:adjustRightInd w:val="0"/>
        <w:spacing w:before="120" w:after="120" w:line="360" w:lineRule="auto"/>
        <w:rPr>
          <w:rStyle w:val="BLOCKBOLD"/>
          <w:rFonts w:ascii="Calibri" w:hAnsi="Calibri" w:cs="Calibri"/>
          <w:b w:val="0"/>
          <w:caps w:val="0"/>
          <w:lang w:val="it-IT"/>
        </w:rPr>
      </w:pPr>
      <w:r w:rsidRPr="0087105E">
        <w:rPr>
          <w:rStyle w:val="BLOCKBOLD"/>
          <w:rFonts w:ascii="Calibri" w:hAnsi="Calibri" w:cs="Calibri"/>
          <w:b w:val="0"/>
          <w:caps w:val="0"/>
          <w:lang w:val="it-IT"/>
        </w:rPr>
        <w:t xml:space="preserve">Con riferimento </w:t>
      </w:r>
      <w:r w:rsidR="00E67384" w:rsidRPr="0087105E">
        <w:rPr>
          <w:rStyle w:val="BLOCKBOLD"/>
          <w:rFonts w:ascii="Calibri" w:hAnsi="Calibri" w:cs="Calibri"/>
          <w:b w:val="0"/>
          <w:caps w:val="0"/>
          <w:lang w:val="it-IT"/>
        </w:rPr>
        <w:t>a ciascuno dei sub parametri di seguito elencati</w:t>
      </w:r>
      <w:r w:rsidRPr="0087105E">
        <w:rPr>
          <w:rStyle w:val="BLOCKBOLD"/>
          <w:rFonts w:ascii="Calibri" w:hAnsi="Calibri" w:cs="Calibri"/>
          <w:b w:val="0"/>
          <w:caps w:val="0"/>
          <w:lang w:val="it-IT"/>
        </w:rPr>
        <w:t>, il concorrente offre:</w:t>
      </w:r>
    </w:p>
    <w:p w14:paraId="5E69B15B" w14:textId="77777777" w:rsidR="00383445" w:rsidRPr="0087105E" w:rsidRDefault="00383445" w:rsidP="00944C97">
      <w:pPr>
        <w:pBdr>
          <w:top w:val="single" w:sz="4" w:space="1" w:color="auto"/>
          <w:left w:val="single" w:sz="4" w:space="1"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sidRPr="0087105E">
        <w:rPr>
          <w:rFonts w:ascii="Calibri" w:hAnsi="Calibri" w:cs="Calibri"/>
          <w:b/>
          <w:bCs/>
          <w:iCs/>
          <w:sz w:val="20"/>
          <w:szCs w:val="20"/>
          <w:lang w:val="it-IT"/>
        </w:rPr>
        <w:t>CONDIZIONI DI GARANZIA (PT</w:t>
      </w:r>
      <w:r w:rsidR="00525EB9">
        <w:rPr>
          <w:rFonts w:ascii="Calibri" w:hAnsi="Calibri" w:cs="Calibri"/>
          <w:b/>
          <w:bCs/>
          <w:iCs/>
          <w:sz w:val="20"/>
          <w:szCs w:val="20"/>
          <w:vertAlign w:val="superscript"/>
          <w:lang w:val="it-IT"/>
        </w:rPr>
        <w:t>a</w:t>
      </w:r>
      <w:r w:rsidRPr="0087105E">
        <w:rPr>
          <w:rFonts w:ascii="Calibri" w:hAnsi="Calibri" w:cs="Calibri"/>
          <w:b/>
          <w:bCs/>
          <w:iCs/>
          <w:sz w:val="20"/>
          <w:szCs w:val="20"/>
          <w:vertAlign w:val="superscript"/>
          <w:lang w:val="it-IT"/>
        </w:rPr>
        <w:t>1</w:t>
      </w:r>
      <w:r w:rsidR="00E94012">
        <w:rPr>
          <w:rFonts w:ascii="Calibri" w:hAnsi="Calibri" w:cs="Calibri"/>
          <w:b/>
          <w:bCs/>
          <w:iCs/>
          <w:sz w:val="20"/>
          <w:szCs w:val="20"/>
          <w:vertAlign w:val="superscript"/>
          <w:lang w:val="it-IT"/>
        </w:rPr>
        <w:t xml:space="preserve"> - </w:t>
      </w:r>
      <w:r w:rsidR="006E0D9D">
        <w:rPr>
          <w:rFonts w:ascii="Calibri" w:hAnsi="Calibri" w:cs="Calibri"/>
          <w:b/>
          <w:bCs/>
          <w:iCs/>
          <w:sz w:val="20"/>
          <w:szCs w:val="20"/>
          <w:vertAlign w:val="superscript"/>
          <w:lang w:val="it-IT"/>
        </w:rPr>
        <w:t xml:space="preserve">  </w:t>
      </w:r>
      <w:r w:rsidR="006E0D9D" w:rsidRPr="0087105E">
        <w:rPr>
          <w:rFonts w:ascii="Calibri" w:hAnsi="Calibri" w:cs="Calibri"/>
          <w:b/>
          <w:bCs/>
          <w:iCs/>
          <w:sz w:val="20"/>
          <w:szCs w:val="20"/>
          <w:lang w:val="it-IT"/>
        </w:rPr>
        <w:t>PT</w:t>
      </w:r>
      <w:r w:rsidR="006E0D9D">
        <w:rPr>
          <w:rFonts w:ascii="Calibri" w:hAnsi="Calibri" w:cs="Calibri"/>
          <w:b/>
          <w:bCs/>
          <w:iCs/>
          <w:sz w:val="20"/>
          <w:szCs w:val="20"/>
          <w:vertAlign w:val="superscript"/>
          <w:lang w:val="it-IT"/>
        </w:rPr>
        <w:t>a2</w:t>
      </w:r>
      <w:r w:rsidRPr="0087105E">
        <w:rPr>
          <w:rFonts w:ascii="Calibri" w:hAnsi="Calibri" w:cs="Calibri"/>
          <w:b/>
          <w:bCs/>
          <w:iCs/>
          <w:sz w:val="20"/>
          <w:szCs w:val="20"/>
          <w:lang w:val="it-IT"/>
        </w:rPr>
        <w:t>)</w:t>
      </w:r>
      <w:r w:rsidRPr="007B78C8">
        <w:rPr>
          <w:rFonts w:ascii="Calibri" w:hAnsi="Calibri" w:cs="Calibri"/>
          <w:b/>
          <w:bCs/>
          <w:iCs/>
          <w:sz w:val="20"/>
          <w:szCs w:val="20"/>
          <w:lang w:val="it-IT"/>
        </w:rPr>
        <w:t xml:space="preserve"> </w:t>
      </w:r>
      <w:r w:rsidR="00551D69">
        <w:rPr>
          <w:rFonts w:ascii="Calibri" w:hAnsi="Calibri" w:cs="Calibri"/>
          <w:b/>
          <w:bCs/>
          <w:iCs/>
          <w:sz w:val="20"/>
          <w:szCs w:val="20"/>
          <w:lang w:val="it-IT"/>
        </w:rPr>
        <w:t xml:space="preserve">( MAX </w:t>
      </w:r>
      <w:r w:rsidR="00074FBD">
        <w:rPr>
          <w:rFonts w:ascii="Calibri" w:hAnsi="Calibri" w:cs="Calibri"/>
          <w:b/>
          <w:bCs/>
          <w:iCs/>
          <w:sz w:val="20"/>
          <w:szCs w:val="20"/>
          <w:lang w:val="it-IT"/>
        </w:rPr>
        <w:t>2</w:t>
      </w:r>
      <w:r w:rsidR="00462254">
        <w:rPr>
          <w:rFonts w:ascii="Calibri" w:hAnsi="Calibri" w:cs="Calibri"/>
          <w:b/>
          <w:bCs/>
          <w:iCs/>
          <w:sz w:val="20"/>
          <w:szCs w:val="20"/>
          <w:lang w:val="it-IT"/>
        </w:rPr>
        <w:t>0</w:t>
      </w:r>
      <w:r>
        <w:rPr>
          <w:rFonts w:ascii="Calibri" w:hAnsi="Calibri" w:cs="Calibri"/>
          <w:b/>
          <w:bCs/>
          <w:iCs/>
          <w:sz w:val="20"/>
          <w:szCs w:val="20"/>
          <w:lang w:val="it-IT"/>
        </w:rPr>
        <w:t xml:space="preserve"> PUNTI)</w:t>
      </w:r>
    </w:p>
    <w:p w14:paraId="17C5D31E" w14:textId="77777777" w:rsidR="0020206B" w:rsidRPr="0020206B" w:rsidRDefault="00944C97" w:rsidP="00830B69">
      <w:pPr>
        <w:pStyle w:val="usoboll1"/>
        <w:spacing w:line="240" w:lineRule="auto"/>
      </w:pPr>
      <w:r w:rsidRPr="0087105E">
        <w:rPr>
          <w:rFonts w:ascii="Calibri" w:hAnsi="Calibri" w:cs="Calibri"/>
          <w:i/>
          <w:sz w:val="20"/>
          <w:szCs w:val="20"/>
        </w:rPr>
        <w:t xml:space="preserve"> </w:t>
      </w:r>
      <w:r w:rsidR="0020206B" w:rsidRPr="0087105E">
        <w:rPr>
          <w:rFonts w:ascii="Calibri" w:hAnsi="Calibri" w:cs="Calibri"/>
          <w:i/>
          <w:sz w:val="20"/>
          <w:szCs w:val="20"/>
        </w:rPr>
        <w:t>(barrare la casella corrispondente alla scelta effettuata; barrare la casella “SI” se si intende assumere l’impegno; in caso contrario barrare la casella “NO”)</w:t>
      </w:r>
    </w:p>
    <w:tbl>
      <w:tblPr>
        <w:tblW w:w="101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641"/>
        <w:gridCol w:w="3260"/>
        <w:gridCol w:w="2973"/>
        <w:gridCol w:w="1079"/>
        <w:gridCol w:w="1181"/>
      </w:tblGrid>
      <w:tr w:rsidR="00685194" w:rsidRPr="00CB0B57" w14:paraId="01A4F2B5" w14:textId="77777777" w:rsidTr="00462254">
        <w:trPr>
          <w:tblHeader/>
          <w:jc w:val="center"/>
        </w:trPr>
        <w:tc>
          <w:tcPr>
            <w:tcW w:w="164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B40DE52" w14:textId="77777777" w:rsidR="00685194" w:rsidRPr="00CB0B57" w:rsidRDefault="00685194" w:rsidP="00784A47">
            <w:pPr>
              <w:autoSpaceDE w:val="0"/>
              <w:autoSpaceDN w:val="0"/>
              <w:spacing w:after="120"/>
              <w:jc w:val="center"/>
              <w:rPr>
                <w:rFonts w:ascii="Calibri" w:hAnsi="Calibri" w:cs="Calibri"/>
                <w:b/>
                <w:bCs/>
                <w:sz w:val="20"/>
                <w:szCs w:val="20"/>
              </w:rPr>
            </w:pPr>
            <w:r w:rsidRPr="00CB0B57">
              <w:rPr>
                <w:rFonts w:ascii="Calibri" w:hAnsi="Calibri" w:cs="Calibri"/>
                <w:b/>
                <w:bCs/>
                <w:sz w:val="20"/>
                <w:szCs w:val="20"/>
              </w:rPr>
              <w:t>SUB PARAMETRO</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9DC103" w14:textId="77777777" w:rsidR="00685194" w:rsidRPr="00CB0B57" w:rsidRDefault="00685194" w:rsidP="00784A47">
            <w:pPr>
              <w:autoSpaceDE w:val="0"/>
              <w:autoSpaceDN w:val="0"/>
              <w:spacing w:after="120"/>
              <w:jc w:val="center"/>
              <w:rPr>
                <w:rFonts w:ascii="Calibri" w:hAnsi="Calibri" w:cs="Calibri"/>
                <w:b/>
                <w:bCs/>
                <w:sz w:val="20"/>
                <w:szCs w:val="20"/>
                <w:lang w:val="it-IT"/>
              </w:rPr>
            </w:pPr>
            <w:r w:rsidRPr="00CB0B57">
              <w:rPr>
                <w:rFonts w:ascii="Calibri" w:hAnsi="Calibri" w:cs="Calibri"/>
                <w:b/>
                <w:bCs/>
                <w:sz w:val="20"/>
                <w:szCs w:val="20"/>
                <w:lang w:val="it-IT"/>
              </w:rPr>
              <w:t>DESCRIZIONE</w:t>
            </w:r>
          </w:p>
        </w:tc>
        <w:tc>
          <w:tcPr>
            <w:tcW w:w="297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9026609" w14:textId="77777777" w:rsidR="00685194" w:rsidRPr="00CB0B57" w:rsidRDefault="00685194" w:rsidP="00784A47">
            <w:pPr>
              <w:autoSpaceDE w:val="0"/>
              <w:autoSpaceDN w:val="0"/>
              <w:spacing w:after="120"/>
              <w:jc w:val="center"/>
              <w:rPr>
                <w:rFonts w:ascii="Calibri" w:hAnsi="Calibri" w:cs="Calibri"/>
                <w:b/>
                <w:bCs/>
                <w:sz w:val="20"/>
                <w:szCs w:val="20"/>
                <w:lang w:val="it-IT"/>
              </w:rPr>
            </w:pPr>
            <w:r>
              <w:rPr>
                <w:rFonts w:ascii="Calibri" w:hAnsi="Calibri" w:cs="Calibri"/>
                <w:b/>
                <w:sz w:val="20"/>
                <w:szCs w:val="20"/>
                <w:lang w:val="it-IT"/>
              </w:rPr>
              <w:t>PUNTEGGIO ASSEGNATO</w:t>
            </w:r>
          </w:p>
        </w:tc>
        <w:tc>
          <w:tcPr>
            <w:tcW w:w="2260" w:type="dxa"/>
            <w:gridSpan w:val="2"/>
            <w:tcBorders>
              <w:top w:val="single" w:sz="4" w:space="0" w:color="auto"/>
              <w:left w:val="single" w:sz="4" w:space="0" w:color="auto"/>
              <w:bottom w:val="single" w:sz="4" w:space="0" w:color="auto"/>
              <w:right w:val="single" w:sz="4" w:space="0" w:color="auto"/>
            </w:tcBorders>
            <w:shd w:val="clear" w:color="auto" w:fill="D9D9D9"/>
          </w:tcPr>
          <w:p w14:paraId="0C1127DC" w14:textId="77777777" w:rsidR="00685194" w:rsidRDefault="00685194" w:rsidP="00784A47">
            <w:pPr>
              <w:autoSpaceDE w:val="0"/>
              <w:autoSpaceDN w:val="0"/>
              <w:jc w:val="center"/>
              <w:rPr>
                <w:rFonts w:ascii="Calibri" w:hAnsi="Calibri" w:cs="Calibri"/>
                <w:b/>
                <w:sz w:val="20"/>
                <w:szCs w:val="20"/>
                <w:lang w:val="it-IT"/>
              </w:rPr>
            </w:pPr>
            <w:r>
              <w:rPr>
                <w:rFonts w:ascii="Calibri" w:hAnsi="Calibri" w:cs="Calibri"/>
                <w:b/>
                <w:sz w:val="20"/>
                <w:szCs w:val="20"/>
                <w:lang w:val="it-IT"/>
              </w:rPr>
              <w:t>OFFERTA DAL CONCORRENTE PER L’OPZIONE MIGLIORATIVA</w:t>
            </w:r>
          </w:p>
          <w:p w14:paraId="0932EC6E" w14:textId="77777777" w:rsidR="00685194" w:rsidRDefault="00685194" w:rsidP="00784A47">
            <w:pPr>
              <w:autoSpaceDE w:val="0"/>
              <w:autoSpaceDN w:val="0"/>
              <w:jc w:val="center"/>
              <w:rPr>
                <w:rFonts w:ascii="Calibri" w:hAnsi="Calibri" w:cs="Calibri"/>
                <w:b/>
                <w:sz w:val="20"/>
                <w:szCs w:val="20"/>
                <w:lang w:val="it-IT"/>
              </w:rPr>
            </w:pPr>
            <w:r w:rsidRPr="00197132">
              <w:rPr>
                <w:rFonts w:ascii="Calibri" w:hAnsi="Calibri" w:cs="Calibri"/>
                <w:b/>
                <w:sz w:val="20"/>
                <w:szCs w:val="20"/>
                <w:vertAlign w:val="superscript"/>
                <w:lang w:val="it-IT"/>
              </w:rPr>
              <w:t>(indicare con un segno di spunta l’opzione scelta)</w:t>
            </w:r>
          </w:p>
        </w:tc>
      </w:tr>
      <w:tr w:rsidR="00462254" w:rsidRPr="00CB0B57" w14:paraId="0D10A435" w14:textId="77777777" w:rsidTr="00462254">
        <w:trPr>
          <w:jc w:val="center"/>
        </w:trPr>
        <w:tc>
          <w:tcPr>
            <w:tcW w:w="1641"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FFFCCD1" w14:textId="77777777" w:rsidR="00462254" w:rsidRPr="00CB0B57" w:rsidRDefault="00462254" w:rsidP="00462254">
            <w:pPr>
              <w:spacing w:after="120"/>
              <w:rPr>
                <w:rFonts w:ascii="Calibri" w:hAnsi="Calibri" w:cs="Calibri"/>
                <w:sz w:val="20"/>
                <w:szCs w:val="20"/>
                <w:lang w:val="it-IT"/>
              </w:rPr>
            </w:pPr>
            <w:r w:rsidRPr="00551D69">
              <w:rPr>
                <w:rFonts w:ascii="Calibri" w:hAnsi="Calibri" w:cs="Calibri"/>
                <w:sz w:val="20"/>
                <w:szCs w:val="20"/>
                <w:lang w:val="it-IT"/>
              </w:rPr>
              <w:t>Condizioni di garanzia 1 (P</w:t>
            </w:r>
            <w:r w:rsidRPr="00551D69">
              <w:rPr>
                <w:rFonts w:ascii="Calibri" w:hAnsi="Calibri" w:cs="Calibri"/>
                <w:b/>
                <w:sz w:val="20"/>
                <w:szCs w:val="20"/>
                <w:lang w:val="it-IT"/>
              </w:rPr>
              <w:t>T</w:t>
            </w:r>
            <w:r>
              <w:rPr>
                <w:rFonts w:ascii="Calibri" w:hAnsi="Calibri" w:cs="Calibri"/>
                <w:b/>
                <w:sz w:val="20"/>
                <w:szCs w:val="20"/>
                <w:vertAlign w:val="superscript"/>
                <w:lang w:val="it-IT"/>
              </w:rPr>
              <w:t>a</w:t>
            </w:r>
            <w:r w:rsidR="003E134E">
              <w:rPr>
                <w:rFonts w:ascii="Calibri" w:hAnsi="Calibri" w:cs="Calibri"/>
                <w:b/>
                <w:sz w:val="20"/>
                <w:szCs w:val="20"/>
                <w:vertAlign w:val="superscript"/>
                <w:lang w:val="it-IT"/>
              </w:rPr>
              <w:t>1</w:t>
            </w:r>
            <w:r w:rsidRPr="00551D69">
              <w:rPr>
                <w:rFonts w:ascii="Calibri" w:hAnsi="Calibri" w:cs="Calibri"/>
                <w:sz w:val="20"/>
                <w:szCs w:val="20"/>
                <w:lang w:val="it-IT"/>
              </w:rPr>
              <w:t>)</w:t>
            </w:r>
          </w:p>
        </w:tc>
        <w:tc>
          <w:tcPr>
            <w:tcW w:w="3260" w:type="dxa"/>
            <w:tcBorders>
              <w:top w:val="single" w:sz="4" w:space="0" w:color="auto"/>
              <w:bottom w:val="single" w:sz="4" w:space="0" w:color="auto"/>
            </w:tcBorders>
            <w:shd w:val="clear" w:color="auto" w:fill="FFFFFF"/>
            <w:vAlign w:val="center"/>
          </w:tcPr>
          <w:p w14:paraId="03613736" w14:textId="77777777" w:rsidR="006B02B1" w:rsidRDefault="00462254" w:rsidP="00644F11">
            <w:pPr>
              <w:autoSpaceDE w:val="0"/>
              <w:autoSpaceDN w:val="0"/>
              <w:spacing w:after="120"/>
              <w:rPr>
                <w:rFonts w:ascii="Calibri" w:hAnsi="Calibri" w:cs="Calibri"/>
                <w:sz w:val="20"/>
                <w:szCs w:val="20"/>
                <w:lang w:val="it-IT"/>
              </w:rPr>
            </w:pPr>
            <w:r>
              <w:rPr>
                <w:rFonts w:ascii="Calibri" w:hAnsi="Calibri" w:cs="Calibri"/>
                <w:sz w:val="20"/>
                <w:szCs w:val="20"/>
                <w:lang w:val="it-IT"/>
              </w:rPr>
              <w:t>Sez. 2 Art.</w:t>
            </w:r>
            <w:r w:rsidR="006B02B1">
              <w:rPr>
                <w:rFonts w:ascii="Calibri" w:hAnsi="Calibri" w:cs="Calibri"/>
                <w:sz w:val="20"/>
                <w:szCs w:val="20"/>
                <w:lang w:val="it-IT"/>
              </w:rPr>
              <w:t>5</w:t>
            </w:r>
          </w:p>
          <w:p w14:paraId="438FC3F5" w14:textId="77777777" w:rsidR="00462254" w:rsidRPr="00CB0B57" w:rsidRDefault="00462254" w:rsidP="00644F11">
            <w:pPr>
              <w:autoSpaceDE w:val="0"/>
              <w:autoSpaceDN w:val="0"/>
              <w:spacing w:after="120"/>
              <w:rPr>
                <w:rFonts w:ascii="Calibri" w:hAnsi="Calibri" w:cs="Calibri"/>
                <w:sz w:val="20"/>
                <w:szCs w:val="20"/>
                <w:lang w:val="it-IT"/>
              </w:rPr>
            </w:pPr>
            <w:r>
              <w:rPr>
                <w:rFonts w:ascii="Calibri" w:hAnsi="Calibri" w:cs="Calibri"/>
                <w:sz w:val="20"/>
                <w:szCs w:val="20"/>
                <w:lang w:val="it-IT"/>
              </w:rPr>
              <w:t xml:space="preserve">Recesso per sinistro </w:t>
            </w:r>
          </w:p>
        </w:tc>
        <w:tc>
          <w:tcPr>
            <w:tcW w:w="2973" w:type="dxa"/>
            <w:tcBorders>
              <w:top w:val="single" w:sz="4" w:space="0" w:color="auto"/>
              <w:bottom w:val="single" w:sz="4" w:space="0" w:color="auto"/>
            </w:tcBorders>
            <w:shd w:val="clear" w:color="auto" w:fill="FFFFFF"/>
            <w:tcMar>
              <w:top w:w="0" w:type="dxa"/>
              <w:left w:w="108" w:type="dxa"/>
              <w:bottom w:w="0" w:type="dxa"/>
              <w:right w:w="108" w:type="dxa"/>
            </w:tcMar>
          </w:tcPr>
          <w:p w14:paraId="7D5D6C13" w14:textId="77777777" w:rsidR="00462254" w:rsidRDefault="005533E6" w:rsidP="00462254">
            <w:pPr>
              <w:spacing w:after="120"/>
              <w:rPr>
                <w:rFonts w:ascii="Calibri" w:hAnsi="Calibri" w:cs="Calibri"/>
                <w:sz w:val="20"/>
                <w:szCs w:val="20"/>
                <w:lang w:val="it-IT"/>
              </w:rPr>
            </w:pPr>
            <w:r>
              <w:rPr>
                <w:rFonts w:ascii="Calibri" w:hAnsi="Calibri" w:cs="Calibri"/>
                <w:b/>
                <w:sz w:val="20"/>
                <w:szCs w:val="20"/>
                <w:lang w:val="it-IT"/>
              </w:rPr>
              <w:t>1</w:t>
            </w:r>
            <w:r w:rsidR="00462254">
              <w:rPr>
                <w:rFonts w:ascii="Calibri" w:hAnsi="Calibri" w:cs="Calibri"/>
                <w:b/>
                <w:sz w:val="20"/>
                <w:szCs w:val="20"/>
                <w:lang w:val="it-IT"/>
              </w:rPr>
              <w:t xml:space="preserve">0 </w:t>
            </w:r>
            <w:r w:rsidR="00462254" w:rsidRPr="00CB0B57">
              <w:rPr>
                <w:rFonts w:ascii="Calibri" w:hAnsi="Calibri" w:cs="Calibri"/>
                <w:sz w:val="20"/>
                <w:szCs w:val="20"/>
                <w:lang w:val="it-IT"/>
              </w:rPr>
              <w:t xml:space="preserve">punti nel caso in cui la condizione sia stata offerta </w:t>
            </w:r>
          </w:p>
          <w:p w14:paraId="040803CD" w14:textId="77777777" w:rsidR="00462254" w:rsidRPr="00CB0B57" w:rsidRDefault="00462254" w:rsidP="00462254">
            <w:pPr>
              <w:spacing w:after="120"/>
              <w:rPr>
                <w:rFonts w:ascii="Calibri" w:hAnsi="Calibri" w:cs="Calibri"/>
                <w:sz w:val="20"/>
                <w:szCs w:val="20"/>
                <w:vertAlign w:val="superscript"/>
                <w:lang w:val="it-IT"/>
              </w:rPr>
            </w:pPr>
            <w:r w:rsidRPr="00CB0B57">
              <w:rPr>
                <w:rFonts w:ascii="Calibri" w:hAnsi="Calibri" w:cs="Calibri"/>
                <w:i/>
                <w:sz w:val="20"/>
                <w:szCs w:val="20"/>
                <w:vertAlign w:val="superscript"/>
                <w:lang w:val="it-IT"/>
              </w:rPr>
              <w:t>(Opzione Migliorativa)</w:t>
            </w:r>
          </w:p>
          <w:p w14:paraId="42867C5B" w14:textId="77777777" w:rsidR="00462254" w:rsidRDefault="00462254" w:rsidP="00462254">
            <w:pPr>
              <w:spacing w:after="120"/>
              <w:rPr>
                <w:rFonts w:ascii="Calibri" w:hAnsi="Calibri" w:cs="Calibri"/>
                <w:b/>
                <w:sz w:val="20"/>
                <w:szCs w:val="20"/>
                <w:lang w:val="it-IT"/>
              </w:rPr>
            </w:pPr>
            <w:r w:rsidRPr="00CB0B57">
              <w:rPr>
                <w:rFonts w:ascii="Calibri" w:hAnsi="Calibri" w:cs="Calibri"/>
                <w:b/>
                <w:sz w:val="20"/>
                <w:szCs w:val="20"/>
                <w:lang w:val="it-IT"/>
              </w:rPr>
              <w:t xml:space="preserve">0 </w:t>
            </w:r>
            <w:r w:rsidRPr="00CB0B57">
              <w:rPr>
                <w:rFonts w:ascii="Calibri" w:hAnsi="Calibri" w:cs="Calibri"/>
                <w:sz w:val="20"/>
                <w:szCs w:val="20"/>
                <w:lang w:val="it-IT"/>
              </w:rPr>
              <w:t xml:space="preserve">punti nel caso in cui la condizione non sia stata offerta </w:t>
            </w:r>
            <w:r w:rsidRPr="00CB0B57">
              <w:rPr>
                <w:rFonts w:ascii="Calibri" w:hAnsi="Calibri" w:cs="Calibri"/>
                <w:i/>
                <w:sz w:val="20"/>
                <w:szCs w:val="20"/>
                <w:vertAlign w:val="superscript"/>
                <w:lang w:val="it-IT"/>
              </w:rPr>
              <w:t>(Opzione Base)</w:t>
            </w:r>
          </w:p>
        </w:tc>
        <w:tc>
          <w:tcPr>
            <w:tcW w:w="1079" w:type="dxa"/>
            <w:tcBorders>
              <w:top w:val="single" w:sz="4" w:space="0" w:color="auto"/>
              <w:bottom w:val="single" w:sz="4" w:space="0" w:color="auto"/>
            </w:tcBorders>
            <w:shd w:val="clear" w:color="auto" w:fill="FFFFFF"/>
            <w:vAlign w:val="center"/>
          </w:tcPr>
          <w:p w14:paraId="3C5D8155" w14:textId="77777777" w:rsidR="00462254" w:rsidRPr="00D26D8B" w:rsidRDefault="00462254" w:rsidP="00462254">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Si</w:t>
            </w:r>
          </w:p>
          <w:p w14:paraId="6A375E49" w14:textId="77777777" w:rsidR="00462254" w:rsidRPr="00551D69" w:rsidRDefault="00462254" w:rsidP="00462254">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c>
          <w:tcPr>
            <w:tcW w:w="1181" w:type="dxa"/>
            <w:tcBorders>
              <w:top w:val="single" w:sz="4" w:space="0" w:color="auto"/>
              <w:bottom w:val="single" w:sz="4" w:space="0" w:color="auto"/>
              <w:right w:val="single" w:sz="4" w:space="0" w:color="auto"/>
            </w:tcBorders>
            <w:shd w:val="clear" w:color="auto" w:fill="FFFFFF"/>
            <w:vAlign w:val="center"/>
          </w:tcPr>
          <w:p w14:paraId="69291080" w14:textId="77777777" w:rsidR="00462254" w:rsidRPr="00D26D8B" w:rsidRDefault="00462254" w:rsidP="00462254">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No</w:t>
            </w:r>
          </w:p>
          <w:p w14:paraId="676AF39C" w14:textId="77777777" w:rsidR="00462254" w:rsidRPr="00551D69" w:rsidRDefault="00462254" w:rsidP="00462254">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r>
      <w:tr w:rsidR="00074FBD" w:rsidRPr="00CB0B57" w14:paraId="4BA40280" w14:textId="77777777" w:rsidTr="00462254">
        <w:trPr>
          <w:jc w:val="center"/>
        </w:trPr>
        <w:tc>
          <w:tcPr>
            <w:tcW w:w="1641"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52783462" w14:textId="77777777" w:rsidR="00074FBD" w:rsidRPr="00551D69" w:rsidRDefault="00074FBD" w:rsidP="00074FBD">
            <w:pPr>
              <w:spacing w:after="120"/>
              <w:rPr>
                <w:rFonts w:ascii="Calibri" w:hAnsi="Calibri" w:cs="Calibri"/>
                <w:sz w:val="20"/>
                <w:szCs w:val="20"/>
                <w:lang w:val="it-IT"/>
              </w:rPr>
            </w:pPr>
            <w:r>
              <w:rPr>
                <w:rFonts w:ascii="Calibri" w:hAnsi="Calibri" w:cs="Calibri"/>
                <w:sz w:val="20"/>
                <w:szCs w:val="20"/>
                <w:lang w:val="it-IT"/>
              </w:rPr>
              <w:t>Condizioni di garanzia 2</w:t>
            </w:r>
            <w:r w:rsidRPr="00551D69">
              <w:rPr>
                <w:rFonts w:ascii="Calibri" w:hAnsi="Calibri" w:cs="Calibri"/>
                <w:sz w:val="20"/>
                <w:szCs w:val="20"/>
                <w:lang w:val="it-IT"/>
              </w:rPr>
              <w:t xml:space="preserve"> (P</w:t>
            </w:r>
            <w:r w:rsidRPr="00551D69">
              <w:rPr>
                <w:rFonts w:ascii="Calibri" w:hAnsi="Calibri" w:cs="Calibri"/>
                <w:b/>
                <w:sz w:val="20"/>
                <w:szCs w:val="20"/>
                <w:lang w:val="it-IT"/>
              </w:rPr>
              <w:t>T</w:t>
            </w:r>
            <w:r>
              <w:rPr>
                <w:rFonts w:ascii="Calibri" w:hAnsi="Calibri" w:cs="Calibri"/>
                <w:b/>
                <w:sz w:val="20"/>
                <w:szCs w:val="20"/>
                <w:vertAlign w:val="superscript"/>
                <w:lang w:val="it-IT"/>
              </w:rPr>
              <w:t>a2</w:t>
            </w:r>
            <w:r w:rsidRPr="00551D69">
              <w:rPr>
                <w:rFonts w:ascii="Calibri" w:hAnsi="Calibri" w:cs="Calibri"/>
                <w:sz w:val="20"/>
                <w:szCs w:val="20"/>
                <w:lang w:val="it-IT"/>
              </w:rPr>
              <w:t>)</w:t>
            </w:r>
          </w:p>
        </w:tc>
        <w:tc>
          <w:tcPr>
            <w:tcW w:w="3260" w:type="dxa"/>
            <w:tcBorders>
              <w:top w:val="single" w:sz="4" w:space="0" w:color="auto"/>
              <w:bottom w:val="single" w:sz="4" w:space="0" w:color="auto"/>
            </w:tcBorders>
            <w:shd w:val="clear" w:color="auto" w:fill="FFFFFF"/>
            <w:vAlign w:val="center"/>
          </w:tcPr>
          <w:p w14:paraId="687E771B" w14:textId="77777777" w:rsidR="00074FBD" w:rsidRDefault="00551F16" w:rsidP="00074FBD">
            <w:pPr>
              <w:autoSpaceDE w:val="0"/>
              <w:autoSpaceDN w:val="0"/>
              <w:spacing w:after="120"/>
              <w:rPr>
                <w:rFonts w:ascii="Calibri" w:hAnsi="Calibri" w:cs="Calibri"/>
                <w:sz w:val="20"/>
                <w:szCs w:val="20"/>
                <w:lang w:val="it-IT"/>
              </w:rPr>
            </w:pPr>
            <w:r>
              <w:rPr>
                <w:rFonts w:ascii="Calibri" w:hAnsi="Calibri" w:cs="Calibri"/>
                <w:sz w:val="20"/>
                <w:szCs w:val="20"/>
                <w:lang w:val="it-IT"/>
              </w:rPr>
              <w:t>Sez. 3 art. 9</w:t>
            </w:r>
            <w:r w:rsidR="00074FBD">
              <w:rPr>
                <w:rFonts w:ascii="Calibri" w:hAnsi="Calibri" w:cs="Calibri"/>
                <w:sz w:val="20"/>
                <w:szCs w:val="20"/>
                <w:lang w:val="it-IT"/>
              </w:rPr>
              <w:t xml:space="preserve"> </w:t>
            </w:r>
          </w:p>
          <w:p w14:paraId="56AC290A" w14:textId="77777777" w:rsidR="00074FBD" w:rsidRDefault="00551F16" w:rsidP="00074FBD">
            <w:pPr>
              <w:autoSpaceDE w:val="0"/>
              <w:autoSpaceDN w:val="0"/>
              <w:spacing w:after="120"/>
              <w:rPr>
                <w:rFonts w:ascii="Calibri" w:hAnsi="Calibri" w:cs="Calibri"/>
                <w:sz w:val="20"/>
                <w:szCs w:val="20"/>
                <w:lang w:val="it-IT"/>
              </w:rPr>
            </w:pPr>
            <w:r w:rsidRPr="00551F16">
              <w:rPr>
                <w:rFonts w:ascii="Calibri" w:hAnsi="Calibri" w:cs="Calibri"/>
                <w:sz w:val="20"/>
                <w:szCs w:val="20"/>
                <w:lang w:val="it-IT"/>
              </w:rPr>
              <w:t>Fondo spese ed onorari – Anticipo indennizzi</w:t>
            </w:r>
          </w:p>
        </w:tc>
        <w:tc>
          <w:tcPr>
            <w:tcW w:w="2973" w:type="dxa"/>
            <w:tcBorders>
              <w:top w:val="single" w:sz="4" w:space="0" w:color="auto"/>
              <w:bottom w:val="single" w:sz="4" w:space="0" w:color="auto"/>
            </w:tcBorders>
            <w:shd w:val="clear" w:color="auto" w:fill="FFFFFF"/>
            <w:tcMar>
              <w:top w:w="0" w:type="dxa"/>
              <w:left w:w="108" w:type="dxa"/>
              <w:bottom w:w="0" w:type="dxa"/>
              <w:right w:w="108" w:type="dxa"/>
            </w:tcMar>
          </w:tcPr>
          <w:p w14:paraId="25AF437E" w14:textId="77777777" w:rsidR="00551F16" w:rsidRDefault="00551F16" w:rsidP="00551F16">
            <w:pPr>
              <w:spacing w:after="120"/>
              <w:rPr>
                <w:rFonts w:ascii="Calibri" w:hAnsi="Calibri" w:cs="Calibri"/>
                <w:sz w:val="20"/>
                <w:szCs w:val="20"/>
                <w:lang w:val="it-IT"/>
              </w:rPr>
            </w:pPr>
            <w:r>
              <w:rPr>
                <w:rFonts w:ascii="Calibri" w:hAnsi="Calibri" w:cs="Calibri"/>
                <w:b/>
                <w:sz w:val="20"/>
                <w:szCs w:val="20"/>
                <w:lang w:val="it-IT"/>
              </w:rPr>
              <w:t xml:space="preserve">10 </w:t>
            </w:r>
            <w:r w:rsidRPr="00CB0B57">
              <w:rPr>
                <w:rFonts w:ascii="Calibri" w:hAnsi="Calibri" w:cs="Calibri"/>
                <w:sz w:val="20"/>
                <w:szCs w:val="20"/>
                <w:lang w:val="it-IT"/>
              </w:rPr>
              <w:t xml:space="preserve">punti nel caso in cui la condizione sia stata offerta </w:t>
            </w:r>
          </w:p>
          <w:p w14:paraId="4FBD10F7" w14:textId="77777777" w:rsidR="00551F16" w:rsidRPr="00CB0B57" w:rsidRDefault="00551F16" w:rsidP="00551F16">
            <w:pPr>
              <w:spacing w:after="120"/>
              <w:rPr>
                <w:rFonts w:ascii="Calibri" w:hAnsi="Calibri" w:cs="Calibri"/>
                <w:sz w:val="20"/>
                <w:szCs w:val="20"/>
                <w:vertAlign w:val="superscript"/>
                <w:lang w:val="it-IT"/>
              </w:rPr>
            </w:pPr>
            <w:r w:rsidRPr="00CB0B57">
              <w:rPr>
                <w:rFonts w:ascii="Calibri" w:hAnsi="Calibri" w:cs="Calibri"/>
                <w:i/>
                <w:sz w:val="20"/>
                <w:szCs w:val="20"/>
                <w:vertAlign w:val="superscript"/>
                <w:lang w:val="it-IT"/>
              </w:rPr>
              <w:t>(Opzione Migliorativa)</w:t>
            </w:r>
          </w:p>
          <w:p w14:paraId="2340A58E" w14:textId="77777777" w:rsidR="00074FBD" w:rsidRDefault="00551F16" w:rsidP="00551F16">
            <w:pPr>
              <w:spacing w:after="120"/>
              <w:rPr>
                <w:rFonts w:ascii="Calibri" w:hAnsi="Calibri" w:cs="Calibri"/>
                <w:b/>
                <w:sz w:val="20"/>
                <w:szCs w:val="20"/>
                <w:lang w:val="it-IT"/>
              </w:rPr>
            </w:pPr>
            <w:r w:rsidRPr="00CB0B57">
              <w:rPr>
                <w:rFonts w:ascii="Calibri" w:hAnsi="Calibri" w:cs="Calibri"/>
                <w:b/>
                <w:sz w:val="20"/>
                <w:szCs w:val="20"/>
                <w:lang w:val="it-IT"/>
              </w:rPr>
              <w:t xml:space="preserve">0 </w:t>
            </w:r>
            <w:r w:rsidRPr="00CB0B57">
              <w:rPr>
                <w:rFonts w:ascii="Calibri" w:hAnsi="Calibri" w:cs="Calibri"/>
                <w:sz w:val="20"/>
                <w:szCs w:val="20"/>
                <w:lang w:val="it-IT"/>
              </w:rPr>
              <w:t xml:space="preserve">punti nel caso in cui la condizione non sia stata offerta </w:t>
            </w:r>
            <w:r w:rsidRPr="00CB0B57">
              <w:rPr>
                <w:rFonts w:ascii="Calibri" w:hAnsi="Calibri" w:cs="Calibri"/>
                <w:i/>
                <w:sz w:val="20"/>
                <w:szCs w:val="20"/>
                <w:vertAlign w:val="superscript"/>
                <w:lang w:val="it-IT"/>
              </w:rPr>
              <w:t>(Opzione Base)</w:t>
            </w:r>
          </w:p>
        </w:tc>
        <w:tc>
          <w:tcPr>
            <w:tcW w:w="1079" w:type="dxa"/>
            <w:tcBorders>
              <w:top w:val="single" w:sz="4" w:space="0" w:color="auto"/>
              <w:bottom w:val="single" w:sz="4" w:space="0" w:color="auto"/>
            </w:tcBorders>
            <w:shd w:val="clear" w:color="auto" w:fill="FFFFFF"/>
            <w:vAlign w:val="center"/>
          </w:tcPr>
          <w:p w14:paraId="021BF98E" w14:textId="77777777" w:rsidR="00074FBD" w:rsidRPr="00D26D8B" w:rsidRDefault="00074FBD" w:rsidP="00074FBD">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Si</w:t>
            </w:r>
          </w:p>
          <w:p w14:paraId="06415C36" w14:textId="77777777" w:rsidR="00074FBD" w:rsidRPr="00551D69" w:rsidRDefault="00074FBD" w:rsidP="00074FBD">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c>
          <w:tcPr>
            <w:tcW w:w="1181" w:type="dxa"/>
            <w:tcBorders>
              <w:top w:val="single" w:sz="4" w:space="0" w:color="auto"/>
              <w:bottom w:val="single" w:sz="4" w:space="0" w:color="auto"/>
              <w:right w:val="single" w:sz="4" w:space="0" w:color="auto"/>
            </w:tcBorders>
            <w:shd w:val="clear" w:color="auto" w:fill="FFFFFF"/>
            <w:vAlign w:val="center"/>
          </w:tcPr>
          <w:p w14:paraId="147B29C3" w14:textId="77777777" w:rsidR="00074FBD" w:rsidRPr="00D26D8B" w:rsidRDefault="00074FBD" w:rsidP="00074FBD">
            <w:pPr>
              <w:numPr>
                <w:ilvl w:val="12"/>
                <w:numId w:val="0"/>
              </w:numPr>
              <w:jc w:val="center"/>
              <w:rPr>
                <w:rStyle w:val="BLOCKBOLD"/>
                <w:rFonts w:ascii="Calibri" w:hAnsi="Calibri" w:cs="Calibri"/>
                <w:b w:val="0"/>
                <w:caps w:val="0"/>
                <w:lang w:val="it-IT"/>
              </w:rPr>
            </w:pPr>
            <w:r w:rsidRPr="00D26D8B">
              <w:rPr>
                <w:rStyle w:val="BLOCKBOLD"/>
                <w:rFonts w:ascii="Calibri" w:hAnsi="Calibri" w:cs="Calibri"/>
                <w:b w:val="0"/>
                <w:caps w:val="0"/>
                <w:lang w:val="it-IT"/>
              </w:rPr>
              <w:t>No</w:t>
            </w:r>
          </w:p>
          <w:p w14:paraId="53FDD367" w14:textId="77777777" w:rsidR="00074FBD" w:rsidRPr="00551D69" w:rsidRDefault="00074FBD" w:rsidP="00074FBD">
            <w:pPr>
              <w:numPr>
                <w:ilvl w:val="12"/>
                <w:numId w:val="0"/>
              </w:numPr>
              <w:jc w:val="center"/>
              <w:rPr>
                <w:rStyle w:val="BLOCKBOLD"/>
                <w:rFonts w:ascii="Calibri" w:hAnsi="Calibri" w:cs="Calibri"/>
                <w:b w:val="0"/>
                <w:caps w:val="0"/>
                <w:lang w:val="it-IT"/>
              </w:rPr>
            </w:pPr>
            <w:r w:rsidRPr="0087105E">
              <w:rPr>
                <w:rStyle w:val="BLOCKBOLD"/>
                <w:rFonts w:ascii="Calibri" w:hAnsi="Calibri" w:cs="Calibri"/>
                <w:b w:val="0"/>
                <w:caps w:val="0"/>
              </w:rPr>
              <w:sym w:font="Wingdings" w:char="F071"/>
            </w:r>
          </w:p>
        </w:tc>
      </w:tr>
    </w:tbl>
    <w:p w14:paraId="6E00D631" w14:textId="77777777" w:rsidR="00C127C8" w:rsidRDefault="00C127C8" w:rsidP="0086056B">
      <w:pPr>
        <w:pBdr>
          <w:top w:val="single" w:sz="4" w:space="1" w:color="auto"/>
          <w:left w:val="single" w:sz="4" w:space="5"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p>
    <w:p w14:paraId="31261302" w14:textId="77777777" w:rsidR="00AB0113" w:rsidRPr="0087105E" w:rsidRDefault="00F7017A" w:rsidP="0086056B">
      <w:pPr>
        <w:pBdr>
          <w:top w:val="single" w:sz="4" w:space="1" w:color="auto"/>
          <w:left w:val="single" w:sz="4" w:space="5"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Pr>
          <w:rFonts w:ascii="Calibri" w:hAnsi="Calibri" w:cs="Calibri"/>
          <w:b/>
          <w:bCs/>
          <w:iCs/>
          <w:sz w:val="20"/>
          <w:szCs w:val="20"/>
          <w:lang w:val="it-IT"/>
        </w:rPr>
        <w:t>MASSIMALI, RETROATTIVITA’ E ULTRATTIVITA’</w:t>
      </w:r>
      <w:r w:rsidR="00D26D8B" w:rsidRPr="0087105E">
        <w:rPr>
          <w:rFonts w:ascii="Calibri" w:hAnsi="Calibri" w:cs="Calibri"/>
          <w:b/>
          <w:bCs/>
          <w:iCs/>
          <w:sz w:val="20"/>
          <w:szCs w:val="20"/>
          <w:lang w:val="it-IT"/>
        </w:rPr>
        <w:t xml:space="preserve"> </w:t>
      </w:r>
      <w:r w:rsidR="00AB0113">
        <w:rPr>
          <w:rFonts w:ascii="Calibri" w:hAnsi="Calibri" w:cs="Calibri"/>
          <w:b/>
          <w:bCs/>
          <w:iCs/>
          <w:sz w:val="20"/>
          <w:szCs w:val="20"/>
          <w:lang w:val="it-IT"/>
        </w:rPr>
        <w:t>( PT</w:t>
      </w:r>
      <w:r w:rsidR="00AB0113" w:rsidRPr="00AB0113">
        <w:rPr>
          <w:rFonts w:ascii="Calibri" w:hAnsi="Calibri" w:cs="Calibri"/>
          <w:b/>
          <w:bCs/>
          <w:iCs/>
          <w:sz w:val="20"/>
          <w:szCs w:val="20"/>
          <w:vertAlign w:val="superscript"/>
          <w:lang w:val="it-IT"/>
        </w:rPr>
        <w:t>b</w:t>
      </w:r>
      <w:r w:rsidR="00AB0113">
        <w:rPr>
          <w:rFonts w:ascii="Calibri" w:hAnsi="Calibri" w:cs="Calibri"/>
          <w:b/>
          <w:bCs/>
          <w:iCs/>
          <w:sz w:val="20"/>
          <w:szCs w:val="20"/>
          <w:vertAlign w:val="superscript"/>
          <w:lang w:val="it-IT"/>
        </w:rPr>
        <w:t>1</w:t>
      </w:r>
      <w:r w:rsidR="00AB0113">
        <w:rPr>
          <w:rFonts w:ascii="Calibri" w:hAnsi="Calibri" w:cs="Calibri"/>
          <w:b/>
          <w:bCs/>
          <w:iCs/>
          <w:sz w:val="20"/>
          <w:szCs w:val="20"/>
          <w:lang w:val="it-IT"/>
        </w:rPr>
        <w:t>- PT</w:t>
      </w:r>
      <w:r w:rsidR="00AB0113">
        <w:rPr>
          <w:rFonts w:ascii="Calibri" w:hAnsi="Calibri" w:cs="Calibri"/>
          <w:b/>
          <w:bCs/>
          <w:iCs/>
          <w:sz w:val="20"/>
          <w:szCs w:val="20"/>
          <w:vertAlign w:val="superscript"/>
          <w:lang w:val="it-IT"/>
        </w:rPr>
        <w:t>b2</w:t>
      </w:r>
      <w:r w:rsidR="00D26D8B">
        <w:rPr>
          <w:rFonts w:ascii="Calibri" w:hAnsi="Calibri" w:cs="Calibri"/>
          <w:b/>
          <w:bCs/>
          <w:iCs/>
          <w:sz w:val="20"/>
          <w:szCs w:val="20"/>
          <w:lang w:val="it-IT"/>
        </w:rPr>
        <w:t>)</w:t>
      </w:r>
      <w:r w:rsidR="00D516E1">
        <w:rPr>
          <w:rFonts w:ascii="Calibri" w:hAnsi="Calibri" w:cs="Calibri"/>
          <w:b/>
          <w:bCs/>
          <w:iCs/>
          <w:sz w:val="20"/>
          <w:szCs w:val="20"/>
          <w:lang w:val="it-IT"/>
        </w:rPr>
        <w:t xml:space="preserve"> </w:t>
      </w:r>
      <w:r w:rsidR="00633C00">
        <w:rPr>
          <w:rFonts w:ascii="Calibri" w:hAnsi="Calibri" w:cs="Calibri"/>
          <w:b/>
          <w:bCs/>
          <w:iCs/>
          <w:sz w:val="20"/>
          <w:szCs w:val="20"/>
          <w:lang w:val="it-IT"/>
        </w:rPr>
        <w:t>(</w:t>
      </w:r>
      <w:r w:rsidR="00AB0113">
        <w:rPr>
          <w:rFonts w:ascii="Calibri" w:hAnsi="Calibri" w:cs="Calibri"/>
          <w:b/>
          <w:bCs/>
          <w:iCs/>
          <w:sz w:val="20"/>
          <w:szCs w:val="20"/>
          <w:lang w:val="it-IT"/>
        </w:rPr>
        <w:t>MAX</w:t>
      </w:r>
      <w:r>
        <w:rPr>
          <w:rFonts w:ascii="Calibri" w:hAnsi="Calibri" w:cs="Calibri"/>
          <w:b/>
          <w:bCs/>
          <w:iCs/>
          <w:sz w:val="20"/>
          <w:szCs w:val="20"/>
          <w:lang w:val="it-IT"/>
        </w:rPr>
        <w:t xml:space="preserve"> 50</w:t>
      </w:r>
      <w:r w:rsidR="00AB0113">
        <w:rPr>
          <w:rFonts w:ascii="Calibri" w:hAnsi="Calibri" w:cs="Calibri"/>
          <w:b/>
          <w:bCs/>
          <w:iCs/>
          <w:sz w:val="20"/>
          <w:szCs w:val="20"/>
          <w:lang w:val="it-IT"/>
        </w:rPr>
        <w:t xml:space="preserve">  PUNTI)</w:t>
      </w:r>
    </w:p>
    <w:p w14:paraId="1CB3FB49" w14:textId="77777777" w:rsidR="00D26D8B" w:rsidRPr="007F2D80" w:rsidRDefault="007F2D80" w:rsidP="00734A6F">
      <w:pPr>
        <w:pStyle w:val="Sommario2"/>
      </w:pPr>
      <w:r w:rsidRPr="007F2D80">
        <w:t>Fermo restando i valori previsti nel capitolato non soggetti a riduzione, il concorrente presenta offerta indicando l’opzione migliorativa prescelta</w:t>
      </w:r>
      <w:r>
        <w:t>:</w:t>
      </w:r>
    </w:p>
    <w:p w14:paraId="3FBBE4E7" w14:textId="77777777" w:rsidR="007F2D80" w:rsidRPr="007F2D80" w:rsidRDefault="007F2D80" w:rsidP="007F2D80">
      <w:pPr>
        <w:rPr>
          <w:lang w:val="it-IT"/>
        </w:rPr>
      </w:pPr>
    </w:p>
    <w:tbl>
      <w:tblPr>
        <w:tblW w:w="1020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9"/>
        <w:gridCol w:w="3635"/>
        <w:gridCol w:w="4253"/>
      </w:tblGrid>
      <w:tr w:rsidR="00D26D8B" w:rsidRPr="0087105E" w14:paraId="0CFC05B9" w14:textId="77777777" w:rsidTr="00A9115A">
        <w:trPr>
          <w:cantSplit/>
          <w:tblHeader/>
        </w:trPr>
        <w:tc>
          <w:tcPr>
            <w:tcW w:w="2319" w:type="dxa"/>
            <w:shd w:val="clear" w:color="auto" w:fill="D9D9D9"/>
            <w:vAlign w:val="center"/>
          </w:tcPr>
          <w:p w14:paraId="26495367" w14:textId="77777777" w:rsidR="00D26D8B" w:rsidRPr="0087105E"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GARANZIA PRESTATA</w:t>
            </w:r>
          </w:p>
        </w:tc>
        <w:tc>
          <w:tcPr>
            <w:tcW w:w="3635" w:type="dxa"/>
            <w:shd w:val="clear" w:color="auto" w:fill="D9D9D9"/>
            <w:vAlign w:val="center"/>
          </w:tcPr>
          <w:p w14:paraId="661155F5" w14:textId="77777777" w:rsidR="00D26D8B"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VALORE DI CAPITOLAT</w:t>
            </w:r>
            <w:r>
              <w:rPr>
                <w:rFonts w:ascii="Calibri" w:hAnsi="Calibri" w:cs="Calibri"/>
                <w:b/>
                <w:sz w:val="20"/>
                <w:szCs w:val="20"/>
                <w:lang w:val="it-IT"/>
              </w:rPr>
              <w:t>O</w:t>
            </w:r>
          </w:p>
          <w:p w14:paraId="421B730B" w14:textId="77777777" w:rsidR="00D26D8B" w:rsidRPr="0087105E" w:rsidRDefault="00734A6F" w:rsidP="00734A6F">
            <w:pPr>
              <w:pStyle w:val="Sommario2"/>
              <w:rPr>
                <w:b/>
              </w:rPr>
            </w:pPr>
            <w:r>
              <w:t>non soggetto</w:t>
            </w:r>
            <w:r w:rsidRPr="007F2D80">
              <w:t xml:space="preserve"> a riduzione</w:t>
            </w:r>
          </w:p>
        </w:tc>
        <w:tc>
          <w:tcPr>
            <w:tcW w:w="4253" w:type="dxa"/>
            <w:shd w:val="clear" w:color="auto" w:fill="D9D9D9"/>
            <w:vAlign w:val="center"/>
          </w:tcPr>
          <w:p w14:paraId="32193B13" w14:textId="77777777" w:rsidR="00D26D8B" w:rsidRPr="0087105E" w:rsidRDefault="00D26D8B" w:rsidP="00AB24E4">
            <w:pPr>
              <w:jc w:val="center"/>
              <w:rPr>
                <w:rFonts w:ascii="Calibri" w:hAnsi="Calibri" w:cs="Calibri"/>
                <w:b/>
                <w:sz w:val="20"/>
                <w:szCs w:val="20"/>
                <w:lang w:val="it-IT"/>
              </w:rPr>
            </w:pPr>
            <w:r w:rsidRPr="0087105E">
              <w:rPr>
                <w:rFonts w:ascii="Calibri" w:hAnsi="Calibri" w:cs="Calibri"/>
                <w:b/>
                <w:sz w:val="20"/>
                <w:szCs w:val="20"/>
                <w:lang w:val="it-IT"/>
              </w:rPr>
              <w:t xml:space="preserve">VALORE </w:t>
            </w:r>
            <w:r>
              <w:rPr>
                <w:rFonts w:ascii="Calibri" w:hAnsi="Calibri" w:cs="Calibri"/>
                <w:b/>
                <w:sz w:val="20"/>
                <w:szCs w:val="20"/>
                <w:lang w:val="it-IT"/>
              </w:rPr>
              <w:t xml:space="preserve">OFFERTO DAL CONCORRENTE </w:t>
            </w:r>
          </w:p>
        </w:tc>
      </w:tr>
      <w:tr w:rsidR="00B16A6F" w:rsidRPr="0087105E" w14:paraId="3DEFFF13" w14:textId="77777777" w:rsidTr="00A9115A">
        <w:trPr>
          <w:cantSplit/>
          <w:tblHeader/>
        </w:trPr>
        <w:tc>
          <w:tcPr>
            <w:tcW w:w="2319" w:type="dxa"/>
            <w:shd w:val="clear" w:color="auto" w:fill="auto"/>
            <w:vAlign w:val="center"/>
          </w:tcPr>
          <w:p w14:paraId="3B743810" w14:textId="77777777" w:rsidR="003E134E" w:rsidRPr="006E0D9D" w:rsidRDefault="00066878" w:rsidP="00A9115A">
            <w:pPr>
              <w:rPr>
                <w:rFonts w:ascii="Calibri" w:hAnsi="Calibri" w:cs="Calibri"/>
                <w:sz w:val="20"/>
                <w:szCs w:val="20"/>
                <w:lang w:val="it-IT"/>
              </w:rPr>
            </w:pPr>
            <w:r w:rsidRPr="006E0D9D">
              <w:rPr>
                <w:rFonts w:ascii="Calibri" w:hAnsi="Calibri" w:cs="Calibri"/>
                <w:sz w:val="20"/>
                <w:szCs w:val="20"/>
                <w:lang w:val="it-IT"/>
              </w:rPr>
              <w:t xml:space="preserve">Sez. </w:t>
            </w:r>
            <w:r w:rsidR="00DE03AC">
              <w:rPr>
                <w:rFonts w:ascii="Calibri" w:hAnsi="Calibri" w:cs="Calibri"/>
                <w:sz w:val="20"/>
                <w:szCs w:val="20"/>
                <w:lang w:val="it-IT"/>
              </w:rPr>
              <w:t>3 – Art. 7</w:t>
            </w:r>
            <w:r w:rsidR="003E134E" w:rsidRPr="006E0D9D">
              <w:rPr>
                <w:rFonts w:ascii="Calibri" w:hAnsi="Calibri" w:cs="Calibri"/>
                <w:sz w:val="20"/>
                <w:szCs w:val="20"/>
                <w:lang w:val="it-IT"/>
              </w:rPr>
              <w:t xml:space="preserve"> </w:t>
            </w:r>
          </w:p>
          <w:p w14:paraId="74979DF1" w14:textId="77777777" w:rsidR="00B16A6F" w:rsidRPr="006E0D9D" w:rsidRDefault="00DE03AC" w:rsidP="00A9115A">
            <w:pPr>
              <w:rPr>
                <w:rFonts w:ascii="Calibri" w:hAnsi="Calibri" w:cs="Calibri"/>
                <w:sz w:val="20"/>
                <w:szCs w:val="20"/>
                <w:lang w:val="it-IT"/>
              </w:rPr>
            </w:pPr>
            <w:r w:rsidRPr="00DE03AC">
              <w:rPr>
                <w:rFonts w:ascii="Calibri" w:hAnsi="Calibri" w:cs="Calibri"/>
                <w:sz w:val="20"/>
                <w:szCs w:val="20"/>
                <w:lang w:val="it-IT"/>
              </w:rPr>
              <w:t xml:space="preserve">Inizio e termine della garanzia – Retroattività e Ultrattività </w:t>
            </w:r>
            <w:r w:rsidR="003E134E" w:rsidRPr="006E0D9D">
              <w:rPr>
                <w:rFonts w:ascii="Calibri" w:hAnsi="Calibri" w:cs="Calibri"/>
                <w:sz w:val="20"/>
                <w:szCs w:val="20"/>
                <w:lang w:val="it-IT"/>
              </w:rPr>
              <w:t>(</w:t>
            </w:r>
            <w:r w:rsidR="003E134E" w:rsidRPr="006E0D9D">
              <w:rPr>
                <w:rFonts w:ascii="Calibri" w:hAnsi="Calibri" w:cs="Calibri"/>
                <w:b/>
                <w:bCs/>
                <w:iCs/>
                <w:sz w:val="20"/>
                <w:szCs w:val="20"/>
                <w:lang w:val="it-IT"/>
              </w:rPr>
              <w:t>PT</w:t>
            </w:r>
            <w:r w:rsidR="003E134E" w:rsidRPr="006E0D9D">
              <w:rPr>
                <w:rFonts w:ascii="Calibri" w:hAnsi="Calibri" w:cs="Calibri"/>
                <w:b/>
                <w:bCs/>
                <w:iCs/>
                <w:sz w:val="20"/>
                <w:szCs w:val="20"/>
                <w:vertAlign w:val="superscript"/>
                <w:lang w:val="it-IT"/>
              </w:rPr>
              <w:t>b1</w:t>
            </w:r>
            <w:r w:rsidR="003E134E" w:rsidRPr="006E0D9D">
              <w:rPr>
                <w:rFonts w:ascii="Calibri" w:hAnsi="Calibri" w:cs="Calibri"/>
                <w:b/>
                <w:bCs/>
                <w:iCs/>
                <w:sz w:val="20"/>
                <w:szCs w:val="20"/>
                <w:lang w:val="it-IT"/>
              </w:rPr>
              <w:t>)</w:t>
            </w:r>
          </w:p>
        </w:tc>
        <w:tc>
          <w:tcPr>
            <w:tcW w:w="3635" w:type="dxa"/>
            <w:shd w:val="clear" w:color="auto" w:fill="auto"/>
            <w:vAlign w:val="center"/>
          </w:tcPr>
          <w:p w14:paraId="77932879" w14:textId="77777777" w:rsidR="00DE03AC" w:rsidRDefault="00DE03AC" w:rsidP="00A9115A">
            <w:pPr>
              <w:jc w:val="center"/>
              <w:rPr>
                <w:rFonts w:ascii="Calibri" w:hAnsi="Calibri" w:cs="Calibri"/>
                <w:sz w:val="20"/>
                <w:szCs w:val="20"/>
                <w:lang w:val="it-IT"/>
              </w:rPr>
            </w:pPr>
            <w:r>
              <w:rPr>
                <w:rFonts w:ascii="Calibri" w:hAnsi="Calibri" w:cs="Calibri"/>
                <w:sz w:val="20"/>
                <w:szCs w:val="20"/>
                <w:lang w:val="it-IT"/>
              </w:rPr>
              <w:t>Retroattività : 1 anno</w:t>
            </w:r>
          </w:p>
          <w:p w14:paraId="6384A8F5" w14:textId="77777777" w:rsidR="00B16A6F" w:rsidRPr="006E0D9D" w:rsidRDefault="00DE03AC" w:rsidP="00A9115A">
            <w:pPr>
              <w:jc w:val="center"/>
              <w:rPr>
                <w:rFonts w:ascii="Calibri" w:hAnsi="Calibri" w:cs="Calibri"/>
                <w:sz w:val="20"/>
                <w:szCs w:val="20"/>
                <w:lang w:val="it-IT"/>
              </w:rPr>
            </w:pPr>
            <w:r>
              <w:rPr>
                <w:rFonts w:ascii="Calibri" w:hAnsi="Calibri" w:cs="Calibri"/>
                <w:sz w:val="20"/>
                <w:szCs w:val="20"/>
                <w:lang w:val="it-IT"/>
              </w:rPr>
              <w:t>Ultrattività (Postuma) : 1 anno</w:t>
            </w:r>
          </w:p>
        </w:tc>
        <w:tc>
          <w:tcPr>
            <w:tcW w:w="4253" w:type="dxa"/>
            <w:shd w:val="clear" w:color="auto" w:fill="auto"/>
          </w:tcPr>
          <w:p w14:paraId="7352BAB5" w14:textId="77777777" w:rsidR="00DE03AC" w:rsidRDefault="00DE03AC" w:rsidP="00DE03AC">
            <w:pPr>
              <w:rPr>
                <w:rFonts w:ascii="Calibri" w:hAnsi="Calibri" w:cs="Calibri"/>
                <w:sz w:val="20"/>
                <w:szCs w:val="20"/>
                <w:lang w:val="it-IT"/>
              </w:rPr>
            </w:pPr>
            <w:r>
              <w:rPr>
                <w:rFonts w:ascii="Calibri" w:hAnsi="Calibri" w:cs="Calibri"/>
                <w:sz w:val="20"/>
                <w:szCs w:val="20"/>
                <w:lang w:val="it-IT"/>
              </w:rPr>
              <w:t>Retroattività 1 anno</w:t>
            </w:r>
          </w:p>
          <w:p w14:paraId="47D1ADAF" w14:textId="77777777" w:rsidR="00DE03AC" w:rsidRPr="006E0D9D" w:rsidRDefault="00DE03AC" w:rsidP="00DE03AC">
            <w:pPr>
              <w:rPr>
                <w:rFonts w:ascii="Calibri" w:hAnsi="Calibri" w:cs="Calibri"/>
                <w:sz w:val="20"/>
                <w:szCs w:val="20"/>
                <w:lang w:val="it-IT"/>
              </w:rPr>
            </w:pPr>
            <w:r>
              <w:rPr>
                <w:rFonts w:ascii="Calibri" w:hAnsi="Calibri" w:cs="Calibri"/>
                <w:sz w:val="20"/>
                <w:szCs w:val="20"/>
                <w:lang w:val="it-IT"/>
              </w:rPr>
              <w:t xml:space="preserve">Ultrattività 1 anno                                     </w:t>
            </w:r>
            <w:r w:rsidRPr="006E0D9D">
              <w:rPr>
                <w:rFonts w:ascii="Calibri" w:hAnsi="Calibri" w:cs="Calibri"/>
                <w:sz w:val="20"/>
                <w:szCs w:val="20"/>
                <w:lang w:val="it-IT" w:eastAsia="it-IT"/>
              </w:rPr>
              <w:t xml:space="preserve">□ </w:t>
            </w:r>
            <w:r>
              <w:rPr>
                <w:rFonts w:ascii="Calibri" w:hAnsi="Calibri" w:cs="Calibri"/>
                <w:sz w:val="20"/>
                <w:szCs w:val="20"/>
                <w:lang w:val="it-IT" w:eastAsia="it-IT"/>
              </w:rPr>
              <w:t xml:space="preserve"> </w:t>
            </w:r>
            <w:r w:rsidRPr="006E0D9D">
              <w:rPr>
                <w:rFonts w:ascii="Calibri" w:hAnsi="Calibri" w:cs="Calibri"/>
                <w:sz w:val="20"/>
                <w:szCs w:val="20"/>
                <w:lang w:val="it-IT" w:eastAsia="it-IT"/>
              </w:rPr>
              <w:t>0 punti</w:t>
            </w:r>
          </w:p>
          <w:p w14:paraId="5200FD32" w14:textId="77777777" w:rsidR="00DE03AC" w:rsidRPr="006E0D9D" w:rsidRDefault="00DE03AC" w:rsidP="00DE03AC">
            <w:pPr>
              <w:rPr>
                <w:rFonts w:ascii="Calibri" w:hAnsi="Calibri" w:cs="Calibri"/>
                <w:sz w:val="20"/>
                <w:szCs w:val="20"/>
                <w:lang w:val="it-IT"/>
              </w:rPr>
            </w:pPr>
          </w:p>
          <w:p w14:paraId="0AFE5337" w14:textId="77777777" w:rsidR="00DE03AC" w:rsidRDefault="00DE03AC" w:rsidP="00DE03AC">
            <w:pPr>
              <w:rPr>
                <w:rFonts w:ascii="Calibri" w:hAnsi="Calibri" w:cs="Calibri"/>
                <w:sz w:val="20"/>
                <w:szCs w:val="20"/>
                <w:lang w:val="it-IT"/>
              </w:rPr>
            </w:pPr>
            <w:r>
              <w:rPr>
                <w:rFonts w:ascii="Calibri" w:hAnsi="Calibri" w:cs="Calibri"/>
                <w:sz w:val="20"/>
                <w:szCs w:val="20"/>
                <w:lang w:val="it-IT"/>
              </w:rPr>
              <w:t>Retroattività 2 anni</w:t>
            </w:r>
          </w:p>
          <w:p w14:paraId="59CB159C" w14:textId="77777777" w:rsidR="00DE03AC" w:rsidRPr="006E0D9D" w:rsidRDefault="00DE03AC" w:rsidP="00DE03AC">
            <w:pPr>
              <w:rPr>
                <w:rFonts w:ascii="Calibri" w:hAnsi="Calibri" w:cs="Calibri"/>
                <w:sz w:val="20"/>
                <w:szCs w:val="20"/>
                <w:lang w:val="it-IT"/>
              </w:rPr>
            </w:pPr>
            <w:r>
              <w:rPr>
                <w:rFonts w:ascii="Calibri" w:hAnsi="Calibri" w:cs="Calibri"/>
                <w:sz w:val="20"/>
                <w:szCs w:val="20"/>
                <w:lang w:val="it-IT"/>
              </w:rPr>
              <w:t xml:space="preserve">Ultrattività 2 anni                                     </w:t>
            </w:r>
            <w:r>
              <w:rPr>
                <w:rFonts w:ascii="Calibri" w:hAnsi="Calibri" w:cs="Calibri"/>
                <w:sz w:val="20"/>
                <w:szCs w:val="20"/>
                <w:lang w:val="it-IT" w:eastAsia="it-IT"/>
              </w:rPr>
              <w:t>□ 10</w:t>
            </w:r>
            <w:r w:rsidRPr="006E0D9D">
              <w:rPr>
                <w:rFonts w:ascii="Calibri" w:hAnsi="Calibri" w:cs="Calibri"/>
                <w:sz w:val="20"/>
                <w:szCs w:val="20"/>
                <w:lang w:val="it-IT" w:eastAsia="it-IT"/>
              </w:rPr>
              <w:t xml:space="preserve"> punti</w:t>
            </w:r>
          </w:p>
          <w:p w14:paraId="5F08D717" w14:textId="77777777" w:rsidR="00DE03AC" w:rsidRDefault="00DE03AC" w:rsidP="00DE03AC">
            <w:pPr>
              <w:rPr>
                <w:rFonts w:ascii="Calibri" w:hAnsi="Calibri" w:cs="Calibri"/>
                <w:sz w:val="20"/>
                <w:szCs w:val="20"/>
                <w:lang w:val="it-IT"/>
              </w:rPr>
            </w:pPr>
          </w:p>
          <w:p w14:paraId="713069E4" w14:textId="77777777" w:rsidR="00DE03AC" w:rsidRDefault="00DE03AC" w:rsidP="00DE03AC">
            <w:pPr>
              <w:rPr>
                <w:rFonts w:ascii="Calibri" w:hAnsi="Calibri" w:cs="Calibri"/>
                <w:sz w:val="20"/>
                <w:szCs w:val="20"/>
                <w:lang w:val="it-IT"/>
              </w:rPr>
            </w:pPr>
            <w:r>
              <w:rPr>
                <w:rFonts w:ascii="Calibri" w:hAnsi="Calibri" w:cs="Calibri"/>
                <w:sz w:val="20"/>
                <w:szCs w:val="20"/>
                <w:lang w:val="it-IT"/>
              </w:rPr>
              <w:t>Retroattività 3 anni</w:t>
            </w:r>
          </w:p>
          <w:p w14:paraId="695B362E" w14:textId="77777777" w:rsidR="00DE03AC" w:rsidRDefault="00DE03AC" w:rsidP="00DE03AC">
            <w:pPr>
              <w:rPr>
                <w:rFonts w:ascii="Calibri" w:hAnsi="Calibri" w:cs="Calibri"/>
                <w:sz w:val="20"/>
                <w:szCs w:val="20"/>
                <w:lang w:val="it-IT" w:eastAsia="it-IT"/>
              </w:rPr>
            </w:pPr>
            <w:r>
              <w:rPr>
                <w:rFonts w:ascii="Calibri" w:hAnsi="Calibri" w:cs="Calibri"/>
                <w:sz w:val="20"/>
                <w:szCs w:val="20"/>
                <w:lang w:val="it-IT"/>
              </w:rPr>
              <w:t xml:space="preserve">Ultrattività 3 anni                                     </w:t>
            </w:r>
            <w:r w:rsidRPr="006E0D9D">
              <w:rPr>
                <w:rFonts w:ascii="Calibri" w:hAnsi="Calibri" w:cs="Calibri"/>
                <w:sz w:val="20"/>
                <w:szCs w:val="20"/>
                <w:lang w:val="it-IT" w:eastAsia="it-IT"/>
              </w:rPr>
              <w:t xml:space="preserve">□ </w:t>
            </w:r>
            <w:r>
              <w:rPr>
                <w:rFonts w:ascii="Calibri" w:hAnsi="Calibri" w:cs="Calibri"/>
                <w:sz w:val="20"/>
                <w:szCs w:val="20"/>
                <w:lang w:val="it-IT" w:eastAsia="it-IT"/>
              </w:rPr>
              <w:t>2</w:t>
            </w:r>
            <w:r w:rsidRPr="006E0D9D">
              <w:rPr>
                <w:rFonts w:ascii="Calibri" w:hAnsi="Calibri" w:cs="Calibri"/>
                <w:sz w:val="20"/>
                <w:szCs w:val="20"/>
                <w:lang w:val="it-IT" w:eastAsia="it-IT"/>
              </w:rPr>
              <w:t>0 punti</w:t>
            </w:r>
          </w:p>
          <w:p w14:paraId="6B3A6158" w14:textId="77777777" w:rsidR="00DE03AC" w:rsidRPr="006E0D9D" w:rsidRDefault="00DE03AC" w:rsidP="00DE03AC">
            <w:pPr>
              <w:rPr>
                <w:rFonts w:ascii="Calibri" w:hAnsi="Calibri" w:cs="Calibri"/>
                <w:sz w:val="20"/>
                <w:szCs w:val="20"/>
                <w:lang w:val="it-IT"/>
              </w:rPr>
            </w:pPr>
          </w:p>
          <w:p w14:paraId="39B5569E" w14:textId="77777777" w:rsidR="00DE03AC" w:rsidRDefault="00DE03AC" w:rsidP="00DE03AC">
            <w:pPr>
              <w:rPr>
                <w:rFonts w:ascii="Calibri" w:hAnsi="Calibri" w:cs="Calibri"/>
                <w:sz w:val="20"/>
                <w:szCs w:val="20"/>
                <w:lang w:val="it-IT"/>
              </w:rPr>
            </w:pPr>
            <w:r>
              <w:rPr>
                <w:rFonts w:ascii="Calibri" w:hAnsi="Calibri" w:cs="Calibri"/>
                <w:sz w:val="20"/>
                <w:szCs w:val="20"/>
                <w:lang w:val="it-IT"/>
              </w:rPr>
              <w:t>Retroattività 5 anni</w:t>
            </w:r>
          </w:p>
          <w:p w14:paraId="7CC8C9BB" w14:textId="77777777" w:rsidR="00A630CC" w:rsidRPr="006E0D9D" w:rsidRDefault="00DE03AC" w:rsidP="00A9115A">
            <w:pPr>
              <w:rPr>
                <w:rFonts w:ascii="Calibri" w:hAnsi="Calibri" w:cs="Calibri"/>
                <w:sz w:val="20"/>
                <w:szCs w:val="20"/>
                <w:lang w:val="it-IT" w:eastAsia="it-IT"/>
              </w:rPr>
            </w:pPr>
            <w:r>
              <w:rPr>
                <w:rFonts w:ascii="Calibri" w:hAnsi="Calibri" w:cs="Calibri"/>
                <w:sz w:val="20"/>
                <w:szCs w:val="20"/>
                <w:lang w:val="it-IT"/>
              </w:rPr>
              <w:t xml:space="preserve">Ultrattività 3 anni                                     </w:t>
            </w:r>
            <w:r w:rsidRPr="006E0D9D">
              <w:rPr>
                <w:rFonts w:ascii="Calibri" w:hAnsi="Calibri" w:cs="Calibri"/>
                <w:sz w:val="20"/>
                <w:szCs w:val="20"/>
                <w:lang w:val="it-IT" w:eastAsia="it-IT"/>
              </w:rPr>
              <w:t xml:space="preserve">□ </w:t>
            </w:r>
            <w:r>
              <w:rPr>
                <w:rFonts w:ascii="Calibri" w:hAnsi="Calibri" w:cs="Calibri"/>
                <w:sz w:val="20"/>
                <w:szCs w:val="20"/>
                <w:lang w:val="it-IT" w:eastAsia="it-IT"/>
              </w:rPr>
              <w:t>3</w:t>
            </w:r>
            <w:r w:rsidRPr="006E0D9D">
              <w:rPr>
                <w:rFonts w:ascii="Calibri" w:hAnsi="Calibri" w:cs="Calibri"/>
                <w:sz w:val="20"/>
                <w:szCs w:val="20"/>
                <w:lang w:val="it-IT" w:eastAsia="it-IT"/>
              </w:rPr>
              <w:t>0 punti</w:t>
            </w:r>
          </w:p>
        </w:tc>
      </w:tr>
    </w:tbl>
    <w:p w14:paraId="3B19445C" w14:textId="77777777" w:rsidR="00A9115A" w:rsidRDefault="00A9115A">
      <w:r>
        <w:br w:type="page"/>
      </w:r>
    </w:p>
    <w:tbl>
      <w:tblPr>
        <w:tblW w:w="1020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9"/>
        <w:gridCol w:w="3635"/>
        <w:gridCol w:w="4253"/>
      </w:tblGrid>
      <w:tr w:rsidR="00A9115A" w:rsidRPr="0087105E" w14:paraId="173F3B9D" w14:textId="77777777" w:rsidTr="00864ECA">
        <w:trPr>
          <w:cantSplit/>
          <w:tblHeader/>
        </w:trPr>
        <w:tc>
          <w:tcPr>
            <w:tcW w:w="2319" w:type="dxa"/>
            <w:shd w:val="clear" w:color="auto" w:fill="D9D9D9"/>
            <w:vAlign w:val="center"/>
          </w:tcPr>
          <w:p w14:paraId="536049B3" w14:textId="77777777" w:rsidR="00A9115A" w:rsidRPr="0087105E" w:rsidRDefault="00A9115A" w:rsidP="00864ECA">
            <w:pPr>
              <w:jc w:val="center"/>
              <w:rPr>
                <w:rFonts w:ascii="Calibri" w:hAnsi="Calibri" w:cs="Calibri"/>
                <w:b/>
                <w:sz w:val="20"/>
                <w:szCs w:val="20"/>
                <w:lang w:val="it-IT"/>
              </w:rPr>
            </w:pPr>
            <w:r w:rsidRPr="0087105E">
              <w:rPr>
                <w:rFonts w:ascii="Calibri" w:hAnsi="Calibri" w:cs="Calibri"/>
                <w:b/>
                <w:sz w:val="20"/>
                <w:szCs w:val="20"/>
                <w:lang w:val="it-IT"/>
              </w:rPr>
              <w:t>GARANZIA PRESTATA</w:t>
            </w:r>
          </w:p>
        </w:tc>
        <w:tc>
          <w:tcPr>
            <w:tcW w:w="3635" w:type="dxa"/>
            <w:shd w:val="clear" w:color="auto" w:fill="D9D9D9"/>
            <w:vAlign w:val="center"/>
          </w:tcPr>
          <w:p w14:paraId="2FF82E6C" w14:textId="77777777" w:rsidR="00A9115A" w:rsidRDefault="00A9115A" w:rsidP="00864ECA">
            <w:pPr>
              <w:jc w:val="center"/>
              <w:rPr>
                <w:rFonts w:ascii="Calibri" w:hAnsi="Calibri" w:cs="Calibri"/>
                <w:b/>
                <w:sz w:val="20"/>
                <w:szCs w:val="20"/>
                <w:lang w:val="it-IT"/>
              </w:rPr>
            </w:pPr>
            <w:r w:rsidRPr="0087105E">
              <w:rPr>
                <w:rFonts w:ascii="Calibri" w:hAnsi="Calibri" w:cs="Calibri"/>
                <w:b/>
                <w:sz w:val="20"/>
                <w:szCs w:val="20"/>
                <w:lang w:val="it-IT"/>
              </w:rPr>
              <w:t>VALORE DI CAPITOLAT</w:t>
            </w:r>
            <w:r>
              <w:rPr>
                <w:rFonts w:ascii="Calibri" w:hAnsi="Calibri" w:cs="Calibri"/>
                <w:b/>
                <w:sz w:val="20"/>
                <w:szCs w:val="20"/>
                <w:lang w:val="it-IT"/>
              </w:rPr>
              <w:t>O</w:t>
            </w:r>
          </w:p>
          <w:p w14:paraId="5F19A945" w14:textId="77777777" w:rsidR="00A9115A" w:rsidRPr="0087105E" w:rsidRDefault="00A9115A" w:rsidP="00864ECA">
            <w:pPr>
              <w:pStyle w:val="Sommario2"/>
              <w:rPr>
                <w:b/>
              </w:rPr>
            </w:pPr>
            <w:r>
              <w:t>non soggetto</w:t>
            </w:r>
            <w:r w:rsidRPr="007F2D80">
              <w:t xml:space="preserve"> a riduzione</w:t>
            </w:r>
          </w:p>
        </w:tc>
        <w:tc>
          <w:tcPr>
            <w:tcW w:w="4253" w:type="dxa"/>
            <w:shd w:val="clear" w:color="auto" w:fill="D9D9D9"/>
            <w:vAlign w:val="center"/>
          </w:tcPr>
          <w:p w14:paraId="767F9334" w14:textId="77777777" w:rsidR="00A9115A" w:rsidRPr="0087105E" w:rsidRDefault="00A9115A" w:rsidP="00864ECA">
            <w:pPr>
              <w:jc w:val="center"/>
              <w:rPr>
                <w:rFonts w:ascii="Calibri" w:hAnsi="Calibri" w:cs="Calibri"/>
                <w:b/>
                <w:sz w:val="20"/>
                <w:szCs w:val="20"/>
                <w:lang w:val="it-IT"/>
              </w:rPr>
            </w:pPr>
            <w:r w:rsidRPr="0087105E">
              <w:rPr>
                <w:rFonts w:ascii="Calibri" w:hAnsi="Calibri" w:cs="Calibri"/>
                <w:b/>
                <w:sz w:val="20"/>
                <w:szCs w:val="20"/>
                <w:lang w:val="it-IT"/>
              </w:rPr>
              <w:t xml:space="preserve">VALORE </w:t>
            </w:r>
            <w:r>
              <w:rPr>
                <w:rFonts w:ascii="Calibri" w:hAnsi="Calibri" w:cs="Calibri"/>
                <w:b/>
                <w:sz w:val="20"/>
                <w:szCs w:val="20"/>
                <w:lang w:val="it-IT"/>
              </w:rPr>
              <w:t xml:space="preserve">OFFERTO DAL CONCORRENTE </w:t>
            </w:r>
          </w:p>
        </w:tc>
      </w:tr>
      <w:tr w:rsidR="00B16A6F" w:rsidRPr="0087105E" w14:paraId="6329CB69" w14:textId="77777777" w:rsidTr="00A9115A">
        <w:trPr>
          <w:cantSplit/>
          <w:tblHeader/>
        </w:trPr>
        <w:tc>
          <w:tcPr>
            <w:tcW w:w="2319" w:type="dxa"/>
            <w:shd w:val="clear" w:color="auto" w:fill="auto"/>
            <w:vAlign w:val="center"/>
          </w:tcPr>
          <w:p w14:paraId="6FDEA41D" w14:textId="77777777" w:rsidR="00F7017A" w:rsidRDefault="00F7017A" w:rsidP="00A9115A">
            <w:pPr>
              <w:rPr>
                <w:rFonts w:ascii="Calibri" w:hAnsi="Calibri" w:cs="Calibri"/>
                <w:sz w:val="20"/>
                <w:szCs w:val="20"/>
                <w:lang w:val="it-IT"/>
              </w:rPr>
            </w:pPr>
            <w:r>
              <w:rPr>
                <w:rFonts w:ascii="Calibri" w:hAnsi="Calibri" w:cs="Calibri"/>
                <w:sz w:val="20"/>
                <w:szCs w:val="20"/>
                <w:lang w:val="it-IT"/>
              </w:rPr>
              <w:t>Sez 3- Art. 8</w:t>
            </w:r>
            <w:r w:rsidR="00074FBD" w:rsidRPr="006E0D9D">
              <w:rPr>
                <w:rFonts w:ascii="Calibri" w:hAnsi="Calibri" w:cs="Calibri"/>
                <w:sz w:val="20"/>
                <w:szCs w:val="20"/>
                <w:lang w:val="it-IT"/>
              </w:rPr>
              <w:t xml:space="preserve"> –</w:t>
            </w:r>
          </w:p>
          <w:p w14:paraId="4B4AE193" w14:textId="77777777" w:rsidR="00074FBD" w:rsidRPr="006E0D9D" w:rsidRDefault="00F7017A" w:rsidP="00A9115A">
            <w:pPr>
              <w:rPr>
                <w:rFonts w:ascii="Calibri" w:hAnsi="Calibri" w:cs="Calibri"/>
                <w:sz w:val="20"/>
                <w:szCs w:val="20"/>
                <w:lang w:val="it-IT"/>
              </w:rPr>
            </w:pPr>
            <w:r>
              <w:rPr>
                <w:rFonts w:ascii="Calibri" w:hAnsi="Calibri" w:cs="Calibri"/>
                <w:sz w:val="20"/>
                <w:szCs w:val="20"/>
                <w:lang w:val="it-IT"/>
              </w:rPr>
              <w:t>Massimali</w:t>
            </w:r>
          </w:p>
          <w:p w14:paraId="12BC93C1" w14:textId="77777777" w:rsidR="003E134E" w:rsidRPr="00F7017A" w:rsidRDefault="00074FBD" w:rsidP="00A9115A">
            <w:pPr>
              <w:rPr>
                <w:rFonts w:ascii="Calibri" w:hAnsi="Calibri" w:cs="Calibri"/>
                <w:sz w:val="20"/>
                <w:szCs w:val="20"/>
                <w:lang w:val="it-IT"/>
              </w:rPr>
            </w:pPr>
            <w:r w:rsidRPr="00F7017A">
              <w:rPr>
                <w:rFonts w:ascii="Calibri" w:hAnsi="Calibri" w:cs="Calibri"/>
                <w:sz w:val="20"/>
                <w:szCs w:val="20"/>
                <w:lang w:val="it-IT"/>
              </w:rPr>
              <w:t xml:space="preserve"> </w:t>
            </w:r>
            <w:r w:rsidR="003E134E" w:rsidRPr="00F7017A">
              <w:rPr>
                <w:rFonts w:ascii="Calibri" w:hAnsi="Calibri" w:cs="Calibri"/>
                <w:sz w:val="20"/>
                <w:szCs w:val="20"/>
                <w:lang w:val="it-IT"/>
              </w:rPr>
              <w:t>(</w:t>
            </w:r>
            <w:r w:rsidR="003E134E" w:rsidRPr="00F7017A">
              <w:rPr>
                <w:rFonts w:ascii="Calibri" w:hAnsi="Calibri" w:cs="Calibri"/>
                <w:b/>
                <w:bCs/>
                <w:iCs/>
                <w:sz w:val="20"/>
                <w:szCs w:val="20"/>
                <w:lang w:val="it-IT"/>
              </w:rPr>
              <w:t>PT</w:t>
            </w:r>
            <w:r w:rsidR="003E134E" w:rsidRPr="00F7017A">
              <w:rPr>
                <w:rFonts w:ascii="Calibri" w:hAnsi="Calibri" w:cs="Calibri"/>
                <w:b/>
                <w:bCs/>
                <w:iCs/>
                <w:sz w:val="20"/>
                <w:szCs w:val="20"/>
                <w:vertAlign w:val="superscript"/>
                <w:lang w:val="it-IT"/>
              </w:rPr>
              <w:t>b2</w:t>
            </w:r>
            <w:r w:rsidR="003E134E" w:rsidRPr="00F7017A">
              <w:rPr>
                <w:rFonts w:ascii="Calibri" w:hAnsi="Calibri" w:cs="Calibri"/>
                <w:b/>
                <w:bCs/>
                <w:iCs/>
                <w:sz w:val="20"/>
                <w:szCs w:val="20"/>
                <w:lang w:val="it-IT"/>
              </w:rPr>
              <w:t>)</w:t>
            </w:r>
          </w:p>
        </w:tc>
        <w:tc>
          <w:tcPr>
            <w:tcW w:w="3635" w:type="dxa"/>
            <w:shd w:val="clear" w:color="auto" w:fill="auto"/>
            <w:vAlign w:val="center"/>
          </w:tcPr>
          <w:p w14:paraId="677D144C" w14:textId="77777777" w:rsidR="00B16A6F" w:rsidRDefault="00F7017A" w:rsidP="00A9115A">
            <w:pPr>
              <w:jc w:val="center"/>
              <w:rPr>
                <w:rFonts w:ascii="Calibri" w:hAnsi="Calibri" w:cs="Calibri"/>
                <w:sz w:val="20"/>
                <w:szCs w:val="20"/>
                <w:lang w:val="it-IT"/>
              </w:rPr>
            </w:pPr>
            <w:r>
              <w:rPr>
                <w:rFonts w:ascii="Calibri" w:hAnsi="Calibri" w:cs="Calibri"/>
                <w:sz w:val="20"/>
                <w:szCs w:val="20"/>
                <w:lang w:val="it-IT"/>
              </w:rPr>
              <w:t>€ 30.000 per sinistro</w:t>
            </w:r>
          </w:p>
          <w:p w14:paraId="4480A8DC" w14:textId="77777777" w:rsidR="00F7017A" w:rsidRPr="006E0D9D" w:rsidRDefault="00F7017A" w:rsidP="00A9115A">
            <w:pPr>
              <w:jc w:val="center"/>
              <w:rPr>
                <w:rFonts w:ascii="Calibri" w:hAnsi="Calibri" w:cs="Calibri"/>
                <w:sz w:val="20"/>
                <w:szCs w:val="20"/>
                <w:lang w:val="it-IT"/>
              </w:rPr>
            </w:pPr>
            <w:r>
              <w:rPr>
                <w:rFonts w:ascii="Calibri" w:hAnsi="Calibri" w:cs="Calibri"/>
                <w:sz w:val="20"/>
                <w:szCs w:val="20"/>
                <w:lang w:val="it-IT"/>
              </w:rPr>
              <w:t>€ 100.000 per annualità assicurativa</w:t>
            </w:r>
          </w:p>
        </w:tc>
        <w:tc>
          <w:tcPr>
            <w:tcW w:w="4253" w:type="dxa"/>
            <w:shd w:val="clear" w:color="auto" w:fill="auto"/>
          </w:tcPr>
          <w:p w14:paraId="16DAE66D" w14:textId="77777777" w:rsidR="00F7017A" w:rsidRDefault="00F7017A" w:rsidP="00A9115A">
            <w:pPr>
              <w:spacing w:after="120"/>
              <w:rPr>
                <w:rFonts w:ascii="Calibri" w:hAnsi="Calibri" w:cs="Calibri"/>
                <w:sz w:val="20"/>
                <w:szCs w:val="20"/>
                <w:lang w:val="it-IT"/>
              </w:rPr>
            </w:pPr>
            <w:r>
              <w:rPr>
                <w:rFonts w:ascii="Calibri" w:hAnsi="Calibri" w:cs="Calibri"/>
                <w:sz w:val="20"/>
                <w:szCs w:val="20"/>
                <w:lang w:val="it-IT"/>
              </w:rPr>
              <w:t xml:space="preserve">€ 30.000 per sinistro </w:t>
            </w:r>
          </w:p>
          <w:p w14:paraId="66C6A9A7" w14:textId="77777777" w:rsidR="00074FBD" w:rsidRDefault="00F7017A" w:rsidP="00A9115A">
            <w:pPr>
              <w:spacing w:after="120"/>
              <w:rPr>
                <w:rFonts w:ascii="Calibri" w:hAnsi="Calibri" w:cs="Calibri"/>
                <w:sz w:val="20"/>
                <w:szCs w:val="20"/>
                <w:lang w:val="it-IT" w:eastAsia="it-IT"/>
              </w:rPr>
            </w:pPr>
            <w:r>
              <w:rPr>
                <w:rFonts w:ascii="Calibri" w:hAnsi="Calibri" w:cs="Calibri"/>
                <w:sz w:val="20"/>
                <w:szCs w:val="20"/>
                <w:lang w:val="it-IT"/>
              </w:rPr>
              <w:t xml:space="preserve">€ 100.000 per annualità assicurativa    </w:t>
            </w:r>
            <w:r w:rsidR="00074FBD" w:rsidRPr="006E0D9D">
              <w:rPr>
                <w:rFonts w:ascii="Calibri" w:hAnsi="Calibri" w:cs="Calibri"/>
                <w:sz w:val="20"/>
                <w:szCs w:val="20"/>
                <w:lang w:val="it-IT" w:eastAsia="it-IT"/>
              </w:rPr>
              <w:t>□ 0 punti</w:t>
            </w:r>
          </w:p>
          <w:p w14:paraId="6E676580" w14:textId="77777777" w:rsidR="006B02B1" w:rsidRDefault="006B02B1" w:rsidP="003E134E">
            <w:pPr>
              <w:rPr>
                <w:rFonts w:ascii="Calibri" w:hAnsi="Calibri" w:cs="Calibri"/>
                <w:sz w:val="20"/>
                <w:szCs w:val="20"/>
                <w:lang w:val="it-IT" w:eastAsia="it-IT"/>
              </w:rPr>
            </w:pPr>
          </w:p>
          <w:p w14:paraId="0FADC6AE" w14:textId="77777777" w:rsidR="006B02B1" w:rsidRDefault="006B02B1" w:rsidP="00A9115A">
            <w:pPr>
              <w:spacing w:before="120"/>
              <w:rPr>
                <w:rFonts w:ascii="Calibri" w:hAnsi="Calibri" w:cs="Calibri"/>
                <w:sz w:val="20"/>
                <w:szCs w:val="20"/>
                <w:lang w:val="it-IT"/>
              </w:rPr>
            </w:pPr>
            <w:r>
              <w:rPr>
                <w:rFonts w:ascii="Calibri" w:hAnsi="Calibri" w:cs="Calibri"/>
                <w:sz w:val="20"/>
                <w:szCs w:val="20"/>
                <w:lang w:val="it-IT"/>
              </w:rPr>
              <w:t xml:space="preserve">€ 30.000 per sinistro </w:t>
            </w:r>
          </w:p>
          <w:p w14:paraId="18ABB956" w14:textId="77777777" w:rsidR="006B02B1" w:rsidRPr="006E0D9D" w:rsidRDefault="006B02B1" w:rsidP="00A9115A">
            <w:pPr>
              <w:spacing w:before="120"/>
              <w:rPr>
                <w:rFonts w:ascii="Calibri" w:hAnsi="Calibri" w:cs="Calibri"/>
                <w:sz w:val="20"/>
                <w:szCs w:val="20"/>
                <w:lang w:val="it-IT" w:eastAsia="it-IT"/>
              </w:rPr>
            </w:pPr>
            <w:r>
              <w:rPr>
                <w:rFonts w:ascii="Calibri" w:hAnsi="Calibri" w:cs="Calibri"/>
                <w:sz w:val="20"/>
                <w:szCs w:val="20"/>
                <w:lang w:val="it-IT"/>
              </w:rPr>
              <w:t xml:space="preserve">€ 150.000 per annualità assicurativa    </w:t>
            </w:r>
            <w:r>
              <w:rPr>
                <w:rFonts w:ascii="Calibri" w:hAnsi="Calibri" w:cs="Calibri"/>
                <w:sz w:val="20"/>
                <w:szCs w:val="20"/>
                <w:lang w:val="it-IT" w:eastAsia="it-IT"/>
              </w:rPr>
              <w:t>□ 10 punti</w:t>
            </w:r>
          </w:p>
          <w:p w14:paraId="0EF1CD98" w14:textId="77777777" w:rsidR="00074FBD" w:rsidRPr="006E0D9D" w:rsidRDefault="00074FBD" w:rsidP="003E134E">
            <w:pPr>
              <w:rPr>
                <w:rFonts w:ascii="Calibri" w:hAnsi="Calibri" w:cs="Calibri"/>
                <w:sz w:val="20"/>
                <w:szCs w:val="20"/>
                <w:lang w:val="it-IT"/>
              </w:rPr>
            </w:pPr>
          </w:p>
          <w:p w14:paraId="6D690048" w14:textId="77777777" w:rsidR="00F7017A" w:rsidRDefault="00DD7514" w:rsidP="00A9115A">
            <w:pPr>
              <w:spacing w:after="120"/>
              <w:rPr>
                <w:rFonts w:ascii="Calibri" w:hAnsi="Calibri" w:cs="Calibri"/>
                <w:sz w:val="20"/>
                <w:szCs w:val="20"/>
                <w:lang w:val="it-IT"/>
              </w:rPr>
            </w:pPr>
            <w:r>
              <w:rPr>
                <w:rFonts w:ascii="Calibri" w:hAnsi="Calibri" w:cs="Calibri"/>
                <w:sz w:val="20"/>
                <w:szCs w:val="20"/>
                <w:lang w:val="it-IT"/>
              </w:rPr>
              <w:t xml:space="preserve"> </w:t>
            </w:r>
            <w:r w:rsidR="00F7017A">
              <w:rPr>
                <w:rFonts w:ascii="Calibri" w:hAnsi="Calibri" w:cs="Calibri"/>
                <w:sz w:val="20"/>
                <w:szCs w:val="20"/>
                <w:lang w:val="it-IT"/>
              </w:rPr>
              <w:t xml:space="preserve">€ 50.000 per sinistro </w:t>
            </w:r>
          </w:p>
          <w:p w14:paraId="703CAF9B" w14:textId="77777777" w:rsidR="003E134E" w:rsidRPr="006E0D9D" w:rsidRDefault="00F7017A" w:rsidP="00A9115A">
            <w:pPr>
              <w:spacing w:after="120"/>
              <w:rPr>
                <w:rFonts w:ascii="Calibri" w:hAnsi="Calibri" w:cs="Calibri"/>
                <w:sz w:val="20"/>
                <w:szCs w:val="20"/>
                <w:lang w:val="it-IT" w:eastAsia="it-IT"/>
              </w:rPr>
            </w:pPr>
            <w:r>
              <w:rPr>
                <w:rFonts w:ascii="Calibri" w:hAnsi="Calibri" w:cs="Calibri"/>
                <w:sz w:val="20"/>
                <w:szCs w:val="20"/>
                <w:lang w:val="it-IT"/>
              </w:rPr>
              <w:t xml:space="preserve">€ 150.000 per annualità assicurativa  </w:t>
            </w:r>
            <w:r w:rsidR="00074FBD" w:rsidRPr="006E0D9D">
              <w:rPr>
                <w:rFonts w:ascii="Calibri" w:hAnsi="Calibri" w:cs="Calibri"/>
                <w:sz w:val="20"/>
                <w:szCs w:val="20"/>
                <w:lang w:val="it-IT" w:eastAsia="it-IT"/>
              </w:rPr>
              <w:t xml:space="preserve">□ </w:t>
            </w:r>
            <w:r>
              <w:rPr>
                <w:rFonts w:ascii="Calibri" w:hAnsi="Calibri" w:cs="Calibri"/>
                <w:sz w:val="20"/>
                <w:szCs w:val="20"/>
                <w:lang w:val="it-IT" w:eastAsia="it-IT"/>
              </w:rPr>
              <w:t>2</w:t>
            </w:r>
            <w:r w:rsidR="00074FBD" w:rsidRPr="006E0D9D">
              <w:rPr>
                <w:rFonts w:ascii="Calibri" w:hAnsi="Calibri" w:cs="Calibri"/>
                <w:sz w:val="20"/>
                <w:szCs w:val="20"/>
                <w:lang w:val="it-IT" w:eastAsia="it-IT"/>
              </w:rPr>
              <w:t>0 punti</w:t>
            </w:r>
          </w:p>
        </w:tc>
      </w:tr>
    </w:tbl>
    <w:p w14:paraId="556D6FF5" w14:textId="77777777" w:rsidR="00A61AAA" w:rsidRPr="00120529" w:rsidRDefault="00A61AAA" w:rsidP="00CD4C0F">
      <w:pPr>
        <w:rPr>
          <w:sz w:val="20"/>
          <w:szCs w:val="20"/>
          <w:lang w:val="it-IT"/>
        </w:rPr>
      </w:pPr>
    </w:p>
    <w:tbl>
      <w:tblPr>
        <w:tblW w:w="10296" w:type="dxa"/>
        <w:tblLook w:val="04A0" w:firstRow="1" w:lastRow="0" w:firstColumn="1" w:lastColumn="0" w:noHBand="0" w:noVBand="1"/>
      </w:tblPr>
      <w:tblGrid>
        <w:gridCol w:w="3417"/>
        <w:gridCol w:w="2054"/>
        <w:gridCol w:w="4715"/>
        <w:gridCol w:w="110"/>
      </w:tblGrid>
      <w:tr w:rsidR="00BB64F3" w:rsidRPr="0087105E" w14:paraId="0132D624" w14:textId="77777777" w:rsidTr="00A61AAA">
        <w:trPr>
          <w:gridAfter w:val="1"/>
          <w:wAfter w:w="110" w:type="dxa"/>
        </w:trPr>
        <w:tc>
          <w:tcPr>
            <w:tcW w:w="3417" w:type="dxa"/>
            <w:shd w:val="clear" w:color="auto" w:fill="auto"/>
            <w:vAlign w:val="center"/>
          </w:tcPr>
          <w:p w14:paraId="626CEAA9" w14:textId="77777777" w:rsidR="00120529" w:rsidRDefault="00120529" w:rsidP="00D066F0">
            <w:pPr>
              <w:suppressAutoHyphens/>
              <w:spacing w:after="120"/>
              <w:jc w:val="center"/>
              <w:rPr>
                <w:rFonts w:ascii="Calibri" w:hAnsi="Calibri" w:cs="Calibri"/>
                <w:sz w:val="20"/>
                <w:szCs w:val="20"/>
                <w:lang w:val="it-IT"/>
              </w:rPr>
            </w:pPr>
          </w:p>
          <w:p w14:paraId="07733B60" w14:textId="77777777" w:rsidR="00F7017A" w:rsidRDefault="00F7017A" w:rsidP="00D066F0">
            <w:pPr>
              <w:suppressAutoHyphens/>
              <w:spacing w:after="120"/>
              <w:jc w:val="center"/>
              <w:rPr>
                <w:rFonts w:ascii="Calibri" w:hAnsi="Calibri" w:cs="Calibri"/>
                <w:sz w:val="20"/>
                <w:szCs w:val="20"/>
                <w:lang w:val="it-IT"/>
              </w:rPr>
            </w:pPr>
          </w:p>
          <w:p w14:paraId="6AB98D84" w14:textId="77777777" w:rsidR="00120529" w:rsidRDefault="00120529" w:rsidP="00D066F0">
            <w:pPr>
              <w:suppressAutoHyphens/>
              <w:spacing w:after="120"/>
              <w:jc w:val="center"/>
              <w:rPr>
                <w:rFonts w:ascii="Calibri" w:hAnsi="Calibri" w:cs="Calibri"/>
                <w:sz w:val="20"/>
                <w:szCs w:val="20"/>
                <w:lang w:val="it-IT"/>
              </w:rPr>
            </w:pPr>
          </w:p>
          <w:p w14:paraId="6B76F145"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Luogo e data</w:t>
            </w:r>
          </w:p>
        </w:tc>
        <w:tc>
          <w:tcPr>
            <w:tcW w:w="2054" w:type="dxa"/>
            <w:shd w:val="clear" w:color="auto" w:fill="auto"/>
          </w:tcPr>
          <w:p w14:paraId="4D12C89F" w14:textId="77777777" w:rsidR="00BB64F3" w:rsidRPr="0087105E" w:rsidRDefault="00BB64F3" w:rsidP="00D066F0">
            <w:pPr>
              <w:suppressAutoHyphens/>
              <w:spacing w:after="120"/>
              <w:jc w:val="both"/>
              <w:rPr>
                <w:rFonts w:ascii="Calibri" w:hAnsi="Calibri" w:cs="Calibri"/>
                <w:sz w:val="20"/>
                <w:szCs w:val="20"/>
                <w:lang w:val="it-IT"/>
              </w:rPr>
            </w:pPr>
          </w:p>
        </w:tc>
        <w:tc>
          <w:tcPr>
            <w:tcW w:w="4715" w:type="dxa"/>
            <w:shd w:val="clear" w:color="auto" w:fill="auto"/>
            <w:vAlign w:val="center"/>
          </w:tcPr>
          <w:p w14:paraId="64A74C9C"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Timbro, firma e qualifica del sottoscrittore</w:t>
            </w:r>
          </w:p>
        </w:tc>
      </w:tr>
      <w:tr w:rsidR="00BB64F3" w:rsidRPr="0087105E" w14:paraId="49992BFD" w14:textId="77777777" w:rsidTr="00A61AAA">
        <w:trPr>
          <w:gridAfter w:val="1"/>
          <w:wAfter w:w="110" w:type="dxa"/>
        </w:trPr>
        <w:tc>
          <w:tcPr>
            <w:tcW w:w="3417" w:type="dxa"/>
            <w:shd w:val="clear" w:color="auto" w:fill="auto"/>
            <w:vAlign w:val="center"/>
          </w:tcPr>
          <w:p w14:paraId="164DD1E9"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 lì ../../....</w:t>
            </w:r>
          </w:p>
        </w:tc>
        <w:tc>
          <w:tcPr>
            <w:tcW w:w="2054" w:type="dxa"/>
            <w:shd w:val="clear" w:color="auto" w:fill="auto"/>
          </w:tcPr>
          <w:p w14:paraId="427A9F47" w14:textId="77777777" w:rsidR="00BB64F3" w:rsidRPr="0087105E" w:rsidRDefault="00BB64F3" w:rsidP="00D066F0">
            <w:pPr>
              <w:suppressAutoHyphens/>
              <w:spacing w:after="120"/>
              <w:jc w:val="both"/>
              <w:rPr>
                <w:rFonts w:ascii="Calibri" w:hAnsi="Calibri" w:cs="Calibri"/>
                <w:sz w:val="20"/>
                <w:szCs w:val="20"/>
                <w:lang w:val="it-IT"/>
              </w:rPr>
            </w:pPr>
          </w:p>
        </w:tc>
        <w:tc>
          <w:tcPr>
            <w:tcW w:w="4715" w:type="dxa"/>
            <w:shd w:val="clear" w:color="auto" w:fill="auto"/>
            <w:vAlign w:val="center"/>
          </w:tcPr>
          <w:p w14:paraId="753D3EA5" w14:textId="77777777" w:rsidR="00BB64F3" w:rsidRPr="0087105E" w:rsidRDefault="00BB64F3" w:rsidP="00D066F0">
            <w:pPr>
              <w:suppressAutoHyphens/>
              <w:spacing w:after="120"/>
              <w:jc w:val="center"/>
              <w:rPr>
                <w:rFonts w:ascii="Calibri" w:hAnsi="Calibri" w:cs="Calibri"/>
                <w:sz w:val="20"/>
                <w:szCs w:val="20"/>
                <w:lang w:val="it-IT"/>
              </w:rPr>
            </w:pPr>
            <w:r w:rsidRPr="0087105E">
              <w:rPr>
                <w:rFonts w:ascii="Calibri" w:hAnsi="Calibri" w:cs="Calibri"/>
                <w:sz w:val="20"/>
                <w:szCs w:val="20"/>
                <w:lang w:val="it-IT"/>
              </w:rPr>
              <w:t>...........................................................................</w:t>
            </w:r>
            <w:r w:rsidR="007549D9">
              <w:rPr>
                <w:rFonts w:ascii="Calibri" w:hAnsi="Calibri" w:cs="Calibri"/>
                <w:sz w:val="20"/>
                <w:szCs w:val="20"/>
                <w:lang w:val="it-IT"/>
              </w:rPr>
              <w:t>....</w:t>
            </w:r>
          </w:p>
        </w:tc>
      </w:tr>
      <w:tr w:rsidR="00E67384" w:rsidRPr="0087105E" w14:paraId="7DF6E21F" w14:textId="77777777" w:rsidTr="00A61AAA">
        <w:tc>
          <w:tcPr>
            <w:tcW w:w="3417" w:type="dxa"/>
            <w:shd w:val="clear" w:color="auto" w:fill="auto"/>
            <w:vAlign w:val="center"/>
          </w:tcPr>
          <w:p w14:paraId="1439600E" w14:textId="77777777" w:rsidR="00295C4F" w:rsidRPr="0087105E" w:rsidRDefault="00295C4F" w:rsidP="0049782C">
            <w:pPr>
              <w:suppressAutoHyphens/>
              <w:spacing w:after="120"/>
              <w:rPr>
                <w:rFonts w:ascii="Calibri" w:hAnsi="Calibri" w:cs="Calibri"/>
                <w:sz w:val="20"/>
                <w:szCs w:val="20"/>
                <w:lang w:val="it-IT"/>
              </w:rPr>
            </w:pPr>
          </w:p>
        </w:tc>
        <w:tc>
          <w:tcPr>
            <w:tcW w:w="2054" w:type="dxa"/>
            <w:shd w:val="clear" w:color="auto" w:fill="auto"/>
          </w:tcPr>
          <w:p w14:paraId="7826B613" w14:textId="77777777" w:rsidR="00295C4F" w:rsidRPr="0087105E" w:rsidRDefault="00295C4F" w:rsidP="00E06273">
            <w:pPr>
              <w:suppressAutoHyphens/>
              <w:spacing w:after="120"/>
              <w:jc w:val="both"/>
              <w:rPr>
                <w:rFonts w:ascii="Calibri" w:hAnsi="Calibri" w:cs="Calibri"/>
                <w:sz w:val="20"/>
                <w:szCs w:val="20"/>
                <w:lang w:val="it-IT"/>
              </w:rPr>
            </w:pPr>
          </w:p>
        </w:tc>
        <w:tc>
          <w:tcPr>
            <w:tcW w:w="4825" w:type="dxa"/>
            <w:gridSpan w:val="2"/>
            <w:shd w:val="clear" w:color="auto" w:fill="auto"/>
            <w:vAlign w:val="center"/>
          </w:tcPr>
          <w:p w14:paraId="0023F190" w14:textId="77777777" w:rsidR="00295C4F" w:rsidRPr="0087105E" w:rsidRDefault="00295C4F" w:rsidP="00E06273">
            <w:pPr>
              <w:suppressAutoHyphens/>
              <w:spacing w:after="120"/>
              <w:jc w:val="center"/>
              <w:rPr>
                <w:rFonts w:ascii="Calibri" w:hAnsi="Calibri" w:cs="Calibri"/>
                <w:sz w:val="20"/>
                <w:szCs w:val="20"/>
                <w:lang w:val="it-IT"/>
              </w:rPr>
            </w:pPr>
          </w:p>
        </w:tc>
      </w:tr>
      <w:tr w:rsidR="00295C4F" w:rsidRPr="0087105E" w14:paraId="055A8F4F" w14:textId="77777777" w:rsidTr="00A61AAA">
        <w:tc>
          <w:tcPr>
            <w:tcW w:w="3417" w:type="dxa"/>
            <w:shd w:val="clear" w:color="auto" w:fill="auto"/>
            <w:vAlign w:val="center"/>
          </w:tcPr>
          <w:p w14:paraId="034DC40A" w14:textId="77777777" w:rsidR="00295C4F" w:rsidRPr="0087105E" w:rsidRDefault="00295C4F" w:rsidP="007F2D80">
            <w:pPr>
              <w:suppressAutoHyphens/>
              <w:spacing w:after="120"/>
              <w:rPr>
                <w:rFonts w:ascii="Calibri" w:hAnsi="Calibri" w:cs="Calibri"/>
                <w:sz w:val="20"/>
                <w:szCs w:val="20"/>
                <w:lang w:val="it-IT"/>
              </w:rPr>
            </w:pPr>
          </w:p>
        </w:tc>
        <w:tc>
          <w:tcPr>
            <w:tcW w:w="2054" w:type="dxa"/>
            <w:shd w:val="clear" w:color="auto" w:fill="auto"/>
          </w:tcPr>
          <w:p w14:paraId="59667066" w14:textId="77777777" w:rsidR="00295C4F" w:rsidRPr="0087105E" w:rsidRDefault="00295C4F" w:rsidP="00E06273">
            <w:pPr>
              <w:suppressAutoHyphens/>
              <w:spacing w:after="120"/>
              <w:jc w:val="both"/>
              <w:rPr>
                <w:rFonts w:ascii="Calibri" w:hAnsi="Calibri" w:cs="Calibri"/>
                <w:sz w:val="20"/>
                <w:szCs w:val="20"/>
                <w:lang w:val="it-IT"/>
              </w:rPr>
            </w:pPr>
          </w:p>
        </w:tc>
        <w:tc>
          <w:tcPr>
            <w:tcW w:w="4825" w:type="dxa"/>
            <w:gridSpan w:val="2"/>
            <w:shd w:val="clear" w:color="auto" w:fill="auto"/>
            <w:vAlign w:val="center"/>
          </w:tcPr>
          <w:p w14:paraId="49F2DECF" w14:textId="77777777" w:rsidR="00295C4F" w:rsidRPr="0087105E" w:rsidRDefault="00295C4F" w:rsidP="00E06273">
            <w:pPr>
              <w:suppressAutoHyphens/>
              <w:spacing w:after="120"/>
              <w:jc w:val="center"/>
              <w:rPr>
                <w:rFonts w:ascii="Calibri" w:hAnsi="Calibri" w:cs="Calibri"/>
                <w:sz w:val="20"/>
                <w:szCs w:val="20"/>
                <w:lang w:val="it-IT"/>
              </w:rPr>
            </w:pPr>
          </w:p>
        </w:tc>
      </w:tr>
    </w:tbl>
    <w:p w14:paraId="7E387095" w14:textId="77777777" w:rsidR="00C5647E" w:rsidRPr="0087105E" w:rsidRDefault="00C5647E" w:rsidP="0049782C">
      <w:pPr>
        <w:autoSpaceDE w:val="0"/>
        <w:autoSpaceDN w:val="0"/>
        <w:adjustRightInd w:val="0"/>
        <w:rPr>
          <w:rFonts w:ascii="Calibri" w:hAnsi="Calibri" w:cs="Calibri"/>
          <w:sz w:val="20"/>
          <w:szCs w:val="20"/>
          <w:lang w:val="it-IT"/>
        </w:rPr>
      </w:pPr>
    </w:p>
    <w:sectPr w:rsidR="00C5647E" w:rsidRPr="0087105E" w:rsidSect="001901CA">
      <w:headerReference w:type="default" r:id="rId8"/>
      <w:footerReference w:type="default" r:id="rId9"/>
      <w:pgSz w:w="12240" w:h="15840"/>
      <w:pgMar w:top="851" w:right="1134" w:bottom="851" w:left="1134" w:header="720"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0FE0" w14:textId="77777777" w:rsidR="00802A90" w:rsidRDefault="00802A90">
      <w:r>
        <w:separator/>
      </w:r>
    </w:p>
  </w:endnote>
  <w:endnote w:type="continuationSeparator" w:id="0">
    <w:p w14:paraId="1BB477A7" w14:textId="77777777" w:rsidR="00802A90" w:rsidRDefault="0080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0BBF" w14:textId="77777777" w:rsidR="003D2B73" w:rsidRDefault="003D2B73" w:rsidP="00FC6332">
    <w:pPr>
      <w:pStyle w:val="Pidipagina"/>
      <w:jc w:val="center"/>
      <w:rPr>
        <w:rStyle w:val="Numeropagina"/>
        <w:rFonts w:ascii="Calibri" w:hAnsi="Calibri"/>
        <w:i/>
        <w:color w:val="C0C0C0"/>
        <w:sz w:val="20"/>
        <w:szCs w:val="20"/>
      </w:rPr>
    </w:pPr>
  </w:p>
  <w:tbl>
    <w:tblPr>
      <w:tblW w:w="0" w:type="auto"/>
      <w:tblBorders>
        <w:bottom w:val="dotted" w:sz="2" w:space="0" w:color="548DD4"/>
      </w:tblBorders>
      <w:tblLook w:val="04A0" w:firstRow="1" w:lastRow="0" w:firstColumn="1" w:lastColumn="0" w:noHBand="0" w:noVBand="1"/>
    </w:tblPr>
    <w:tblGrid>
      <w:gridCol w:w="2789"/>
      <w:gridCol w:w="7399"/>
    </w:tblGrid>
    <w:tr w:rsidR="003D2B73" w:rsidRPr="004F096A" w14:paraId="4B7DED11" w14:textId="77777777" w:rsidTr="005C5CFE">
      <w:tc>
        <w:tcPr>
          <w:tcW w:w="2789" w:type="dxa"/>
          <w:shd w:val="clear" w:color="auto" w:fill="auto"/>
        </w:tcPr>
        <w:p w14:paraId="116E8F15" w14:textId="77777777" w:rsidR="003D2B73" w:rsidRPr="004F096A" w:rsidRDefault="003D2B73" w:rsidP="004F096A">
          <w:pPr>
            <w:pStyle w:val="Pidipagina"/>
            <w:rPr>
              <w:rFonts w:ascii="Calibri" w:hAnsi="Calibri"/>
              <w:color w:val="A6A6A6"/>
              <w:sz w:val="20"/>
              <w:szCs w:val="20"/>
            </w:rPr>
          </w:pPr>
        </w:p>
      </w:tc>
      <w:tc>
        <w:tcPr>
          <w:tcW w:w="7399" w:type="dxa"/>
          <w:shd w:val="clear" w:color="auto" w:fill="auto"/>
        </w:tcPr>
        <w:p w14:paraId="5973D34C" w14:textId="77777777" w:rsidR="003D2B73" w:rsidRPr="004F096A" w:rsidRDefault="003D2B73" w:rsidP="004F096A">
          <w:pPr>
            <w:pStyle w:val="Pidipagina"/>
            <w:rPr>
              <w:rFonts w:ascii="Calibri" w:hAnsi="Calibri"/>
              <w:color w:val="A6A6A6"/>
              <w:sz w:val="20"/>
              <w:szCs w:val="20"/>
              <w:lang w:val="it-IT"/>
            </w:rPr>
          </w:pPr>
        </w:p>
      </w:tc>
    </w:tr>
  </w:tbl>
  <w:p w14:paraId="38FC7294" w14:textId="77777777" w:rsidR="003D2B73" w:rsidRPr="00FC6332" w:rsidRDefault="003D2B73" w:rsidP="00FC6332">
    <w:pPr>
      <w:pStyle w:val="Pidipagina"/>
      <w:jc w:val="center"/>
      <w:rPr>
        <w:rFonts w:ascii="Calibri" w:hAnsi="Calibri"/>
        <w:i/>
        <w:color w:val="C0C0C0"/>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0592" w14:textId="77777777" w:rsidR="00802A90" w:rsidRDefault="00802A90">
      <w:r>
        <w:separator/>
      </w:r>
    </w:p>
  </w:footnote>
  <w:footnote w:type="continuationSeparator" w:id="0">
    <w:p w14:paraId="3342CF48" w14:textId="77777777" w:rsidR="00802A90" w:rsidRDefault="00802A90">
      <w:r>
        <w:continuationSeparator/>
      </w:r>
    </w:p>
  </w:footnote>
  <w:footnote w:id="1">
    <w:p w14:paraId="7326D504" w14:textId="77777777" w:rsidR="005C1FD0" w:rsidRPr="00125376" w:rsidRDefault="005C1FD0" w:rsidP="005C1FD0">
      <w:pPr>
        <w:pStyle w:val="Testonotaapidipagina"/>
        <w:jc w:val="both"/>
        <w:rPr>
          <w:rFonts w:ascii="Calibri" w:hAnsi="Calibri"/>
          <w:b/>
          <w:color w:val="FF0000"/>
          <w:szCs w:val="18"/>
          <w:lang w:val="it-IT"/>
        </w:rPr>
      </w:pPr>
      <w:r w:rsidRPr="00125376">
        <w:rPr>
          <w:rStyle w:val="Rimandonotaapidipagina"/>
          <w:rFonts w:ascii="Calibri" w:hAnsi="Calibri"/>
          <w:b/>
          <w:color w:val="FF0000"/>
          <w:szCs w:val="18"/>
        </w:rPr>
        <w:footnoteRef/>
      </w:r>
      <w:r w:rsidRPr="00125376">
        <w:rPr>
          <w:rFonts w:ascii="Calibri" w:hAnsi="Calibri"/>
          <w:b/>
          <w:color w:val="FF0000"/>
          <w:szCs w:val="18"/>
          <w:lang w:val="it-IT"/>
        </w:rPr>
        <w:t xml:space="preserve"> Amministratore munito dei poteri di rappresentanza, procuratore, institore, altro.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55A1" w14:textId="77777777" w:rsidR="00BB6D1C" w:rsidRPr="00462254" w:rsidRDefault="0095595F" w:rsidP="00462254">
    <w:pPr>
      <w:spacing w:after="120"/>
      <w:jc w:val="both"/>
      <w:rPr>
        <w:rFonts w:ascii="Calibri" w:hAnsi="Calibri" w:cs="Calibri"/>
        <w:i/>
        <w:sz w:val="20"/>
        <w:szCs w:val="20"/>
        <w:lang w:val="it-IT"/>
      </w:rPr>
    </w:pPr>
    <w:r>
      <w:rPr>
        <w:rFonts w:ascii="Calibri" w:hAnsi="Calibri" w:cs="Arial"/>
        <w:i/>
        <w:color w:val="C0C0C0"/>
        <w:sz w:val="22"/>
        <w:szCs w:val="22"/>
        <w:lang w:val="it-IT"/>
      </w:rPr>
      <w:t>Scheda di offerta tecnica</w:t>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D85BAE">
      <w:rPr>
        <w:rFonts w:ascii="Calibri" w:hAnsi="Calibri" w:cs="Arial"/>
        <w:i/>
        <w:color w:val="C0C0C0"/>
        <w:sz w:val="22"/>
        <w:szCs w:val="22"/>
        <w:lang w:val="it-IT"/>
      </w:rPr>
      <w:tab/>
    </w:r>
    <w:r w:rsidR="00551D69">
      <w:rPr>
        <w:rFonts w:ascii="Calibri" w:hAnsi="Calibri" w:cs="Arial"/>
        <w:i/>
        <w:color w:val="C0C0C0"/>
        <w:sz w:val="22"/>
        <w:szCs w:val="22"/>
        <w:lang w:val="it-IT"/>
      </w:rPr>
      <w:tab/>
    </w:r>
    <w:r w:rsidR="00551D69">
      <w:rPr>
        <w:rFonts w:ascii="Calibri" w:hAnsi="Calibri" w:cs="Arial"/>
        <w:i/>
        <w:color w:val="C0C0C0"/>
        <w:sz w:val="22"/>
        <w:szCs w:val="22"/>
        <w:lang w:val="it-IT"/>
      </w:rPr>
      <w:tab/>
    </w:r>
    <w:r w:rsidR="000A2F77" w:rsidRPr="00B6783C">
      <w:rPr>
        <w:rFonts w:ascii="Calibri" w:hAnsi="Calibri" w:cs="Calibri"/>
        <w:i/>
        <w:sz w:val="20"/>
        <w:szCs w:val="20"/>
        <w:lang w:val="it-IT"/>
      </w:rPr>
      <w:t>PORTO CONTE RICERCHE S.r.l.</w:t>
    </w:r>
  </w:p>
  <w:p w14:paraId="355FBBDC" w14:textId="77777777" w:rsidR="00BB6D1C" w:rsidRPr="00FC6332" w:rsidRDefault="00BB6D1C">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6D2"/>
    <w:multiLevelType w:val="hybridMultilevel"/>
    <w:tmpl w:val="96D8493A"/>
    <w:lvl w:ilvl="0" w:tplc="27BCB7FA">
      <w:start w:val="1"/>
      <w:numFmt w:val="bullet"/>
      <w:lvlText w:val="•"/>
      <w:lvlJc w:val="left"/>
      <w:pPr>
        <w:tabs>
          <w:tab w:val="num" w:pos="806"/>
        </w:tabs>
        <w:ind w:left="806" w:hanging="360"/>
      </w:pPr>
      <w:rPr>
        <w:rFonts w:ascii="Arial" w:hAnsi="Arial" w:hint="default"/>
        <w:color w:val="00A8C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14AE7"/>
    <w:multiLevelType w:val="hybridMultilevel"/>
    <w:tmpl w:val="824ACC7E"/>
    <w:lvl w:ilvl="0" w:tplc="DF020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1554"/>
    <w:multiLevelType w:val="hybridMultilevel"/>
    <w:tmpl w:val="F1781376"/>
    <w:lvl w:ilvl="0" w:tplc="D16CD93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43877"/>
    <w:multiLevelType w:val="hybridMultilevel"/>
    <w:tmpl w:val="ECA2BCAE"/>
    <w:lvl w:ilvl="0" w:tplc="DF020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8369C"/>
    <w:multiLevelType w:val="hybridMultilevel"/>
    <w:tmpl w:val="DC0E9AC8"/>
    <w:lvl w:ilvl="0" w:tplc="787002BC">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A19A4"/>
    <w:multiLevelType w:val="hybridMultilevel"/>
    <w:tmpl w:val="3C6A2A44"/>
    <w:lvl w:ilvl="0" w:tplc="C318FF04">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901488"/>
    <w:multiLevelType w:val="hybridMultilevel"/>
    <w:tmpl w:val="1736B1E2"/>
    <w:lvl w:ilvl="0" w:tplc="14E28B5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8589F"/>
    <w:multiLevelType w:val="hybridMultilevel"/>
    <w:tmpl w:val="2298885E"/>
    <w:lvl w:ilvl="0" w:tplc="0C4615FC">
      <w:start w:val="1"/>
      <w:numFmt w:val="bullet"/>
      <w:lvlText w:val="•"/>
      <w:lvlJc w:val="left"/>
      <w:pPr>
        <w:tabs>
          <w:tab w:val="num" w:pos="360"/>
        </w:tabs>
        <w:ind w:left="360" w:hanging="360"/>
      </w:pPr>
      <w:rPr>
        <w:rFonts w:ascii="Arial" w:hAnsi="Arial" w:hint="default"/>
        <w:b w:val="0"/>
        <w:color w:val="00A8C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F7347C"/>
    <w:multiLevelType w:val="multilevel"/>
    <w:tmpl w:val="F178137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AC4C9F"/>
    <w:multiLevelType w:val="hybridMultilevel"/>
    <w:tmpl w:val="DA0CBEEC"/>
    <w:lvl w:ilvl="0" w:tplc="0C4615FC">
      <w:start w:val="1"/>
      <w:numFmt w:val="bullet"/>
      <w:lvlText w:val="•"/>
      <w:lvlJc w:val="left"/>
      <w:pPr>
        <w:ind w:left="720" w:hanging="360"/>
      </w:pPr>
      <w:rPr>
        <w:rFonts w:ascii="Arial" w:hAnsi="Arial" w:hint="default"/>
        <w:b w:val="0"/>
        <w:color w:val="00A8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F195C"/>
    <w:multiLevelType w:val="hybridMultilevel"/>
    <w:tmpl w:val="B76AF978"/>
    <w:lvl w:ilvl="0" w:tplc="F956E2DE">
      <w:start w:val="1"/>
      <w:numFmt w:val="bullet"/>
      <w:lvlText w:val=""/>
      <w:lvlJc w:val="left"/>
      <w:pPr>
        <w:ind w:left="360" w:hanging="360"/>
      </w:pPr>
      <w:rPr>
        <w:rFonts w:ascii="Symbol" w:hAnsi="Symbol"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9172CE"/>
    <w:multiLevelType w:val="hybridMultilevel"/>
    <w:tmpl w:val="3E14E136"/>
    <w:lvl w:ilvl="0" w:tplc="D16CD93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334749"/>
    <w:multiLevelType w:val="hybridMultilevel"/>
    <w:tmpl w:val="B67C5578"/>
    <w:lvl w:ilvl="0" w:tplc="2340B9D0">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51735E"/>
    <w:multiLevelType w:val="multilevel"/>
    <w:tmpl w:val="B1D003D0"/>
    <w:lvl w:ilvl="0">
      <w:start w:val="1"/>
      <w:numFmt w:val="bullet"/>
      <w:lvlText w:val="─"/>
      <w:lvlJc w:val="left"/>
      <w:pPr>
        <w:tabs>
          <w:tab w:val="num" w:pos="720"/>
        </w:tabs>
        <w:ind w:left="720" w:hanging="360"/>
      </w:pPr>
      <w:rPr>
        <w:rFonts w:ascii="Calibri" w:hAnsi="Calibri"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C72AD"/>
    <w:multiLevelType w:val="hybridMultilevel"/>
    <w:tmpl w:val="5DB6A2FA"/>
    <w:lvl w:ilvl="0" w:tplc="F6E0B91E">
      <w:start w:val="6"/>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74786D"/>
    <w:multiLevelType w:val="hybridMultilevel"/>
    <w:tmpl w:val="7812E23C"/>
    <w:lvl w:ilvl="0" w:tplc="DB643810">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C654E8"/>
    <w:multiLevelType w:val="hybridMultilevel"/>
    <w:tmpl w:val="B1D003D0"/>
    <w:lvl w:ilvl="0" w:tplc="7A48B82A">
      <w:start w:val="1"/>
      <w:numFmt w:val="bullet"/>
      <w:lvlText w:val="─"/>
      <w:lvlJc w:val="left"/>
      <w:pPr>
        <w:tabs>
          <w:tab w:val="num" w:pos="720"/>
        </w:tabs>
        <w:ind w:left="720" w:hanging="360"/>
      </w:pPr>
      <w:rPr>
        <w:rFonts w:ascii="Calibri" w:hAnsi="Calibri"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7F3CD9"/>
    <w:multiLevelType w:val="hybridMultilevel"/>
    <w:tmpl w:val="380811F0"/>
    <w:lvl w:ilvl="0" w:tplc="614287E2">
      <w:start w:val="1"/>
      <w:numFmt w:val="bullet"/>
      <w:lvlText w:val=""/>
      <w:lvlJc w:val="left"/>
      <w:pPr>
        <w:ind w:left="360" w:hanging="360"/>
      </w:pPr>
      <w:rPr>
        <w:rFonts w:ascii="Symbol" w:hAnsi="Symbol" w:hint="default"/>
        <w:color w:val="548DD4"/>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D52A66"/>
    <w:multiLevelType w:val="multilevel"/>
    <w:tmpl w:val="3E14E136"/>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636A61"/>
    <w:multiLevelType w:val="hybridMultilevel"/>
    <w:tmpl w:val="F45AE912"/>
    <w:lvl w:ilvl="0" w:tplc="DF123622">
      <w:start w:val="1"/>
      <w:numFmt w:val="bullet"/>
      <w:lvlText w:val=""/>
      <w:lvlJc w:val="left"/>
      <w:pPr>
        <w:ind w:left="720" w:hanging="360"/>
      </w:pPr>
      <w:rPr>
        <w:rFonts w:ascii="Symbol" w:hAnsi="Symbol" w:hint="default"/>
        <w:color w:val="4F81BD"/>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A5776"/>
    <w:multiLevelType w:val="multilevel"/>
    <w:tmpl w:val="B76E8A8A"/>
    <w:lvl w:ilvl="0">
      <w:start w:val="6"/>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F20493B"/>
    <w:multiLevelType w:val="multilevel"/>
    <w:tmpl w:val="9432DB2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12867924">
    <w:abstractNumId w:val="16"/>
  </w:num>
  <w:num w:numId="2" w16cid:durableId="1164005811">
    <w:abstractNumId w:val="13"/>
  </w:num>
  <w:num w:numId="3" w16cid:durableId="1711034712">
    <w:abstractNumId w:val="7"/>
  </w:num>
  <w:num w:numId="4" w16cid:durableId="2100520677">
    <w:abstractNumId w:val="7"/>
  </w:num>
  <w:num w:numId="5" w16cid:durableId="1795638822">
    <w:abstractNumId w:val="4"/>
  </w:num>
  <w:num w:numId="6" w16cid:durableId="1719746371">
    <w:abstractNumId w:val="0"/>
  </w:num>
  <w:num w:numId="7" w16cid:durableId="658926864">
    <w:abstractNumId w:val="7"/>
  </w:num>
  <w:num w:numId="8" w16cid:durableId="484054914">
    <w:abstractNumId w:val="7"/>
  </w:num>
  <w:num w:numId="9" w16cid:durableId="1655986418">
    <w:abstractNumId w:val="7"/>
  </w:num>
  <w:num w:numId="10" w16cid:durableId="1661734753">
    <w:abstractNumId w:val="7"/>
  </w:num>
  <w:num w:numId="11" w16cid:durableId="1125196852">
    <w:abstractNumId w:val="7"/>
  </w:num>
  <w:num w:numId="12" w16cid:durableId="1809741185">
    <w:abstractNumId w:val="7"/>
  </w:num>
  <w:num w:numId="13" w16cid:durableId="1837651971">
    <w:abstractNumId w:val="7"/>
  </w:num>
  <w:num w:numId="14" w16cid:durableId="1231578645">
    <w:abstractNumId w:val="7"/>
  </w:num>
  <w:num w:numId="15" w16cid:durableId="2089381697">
    <w:abstractNumId w:val="7"/>
  </w:num>
  <w:num w:numId="16" w16cid:durableId="286543922">
    <w:abstractNumId w:val="7"/>
  </w:num>
  <w:num w:numId="17" w16cid:durableId="588077910">
    <w:abstractNumId w:val="7"/>
  </w:num>
  <w:num w:numId="18" w16cid:durableId="285888451">
    <w:abstractNumId w:val="7"/>
  </w:num>
  <w:num w:numId="19" w16cid:durableId="1878155502">
    <w:abstractNumId w:val="7"/>
  </w:num>
  <w:num w:numId="20" w16cid:durableId="1368332971">
    <w:abstractNumId w:val="7"/>
  </w:num>
  <w:num w:numId="21" w16cid:durableId="162360323">
    <w:abstractNumId w:val="7"/>
  </w:num>
  <w:num w:numId="22" w16cid:durableId="1960261733">
    <w:abstractNumId w:val="7"/>
  </w:num>
  <w:num w:numId="23" w16cid:durableId="1925262753">
    <w:abstractNumId w:val="7"/>
  </w:num>
  <w:num w:numId="24" w16cid:durableId="1654985768">
    <w:abstractNumId w:val="7"/>
  </w:num>
  <w:num w:numId="25" w16cid:durableId="1398362679">
    <w:abstractNumId w:val="7"/>
  </w:num>
  <w:num w:numId="26" w16cid:durableId="1851799317">
    <w:abstractNumId w:val="2"/>
  </w:num>
  <w:num w:numId="27" w16cid:durableId="1107702995">
    <w:abstractNumId w:val="8"/>
  </w:num>
  <w:num w:numId="28" w16cid:durableId="2113015680">
    <w:abstractNumId w:val="11"/>
  </w:num>
  <w:num w:numId="29" w16cid:durableId="957299939">
    <w:abstractNumId w:val="18"/>
  </w:num>
  <w:num w:numId="30" w16cid:durableId="625240505">
    <w:abstractNumId w:val="12"/>
  </w:num>
  <w:num w:numId="31" w16cid:durableId="207031295">
    <w:abstractNumId w:val="21"/>
  </w:num>
  <w:num w:numId="32" w16cid:durableId="465659155">
    <w:abstractNumId w:val="5"/>
  </w:num>
  <w:num w:numId="33" w16cid:durableId="1253927442">
    <w:abstractNumId w:val="20"/>
  </w:num>
  <w:num w:numId="34" w16cid:durableId="1614630700">
    <w:abstractNumId w:val="14"/>
  </w:num>
  <w:num w:numId="35" w16cid:durableId="1530727325">
    <w:abstractNumId w:val="7"/>
  </w:num>
  <w:num w:numId="36" w16cid:durableId="1743604755">
    <w:abstractNumId w:val="7"/>
  </w:num>
  <w:num w:numId="37" w16cid:durableId="996806172">
    <w:abstractNumId w:val="7"/>
  </w:num>
  <w:num w:numId="38" w16cid:durableId="673847999">
    <w:abstractNumId w:val="7"/>
  </w:num>
  <w:num w:numId="39" w16cid:durableId="698706007">
    <w:abstractNumId w:val="7"/>
  </w:num>
  <w:num w:numId="40" w16cid:durableId="1505124297">
    <w:abstractNumId w:val="7"/>
  </w:num>
  <w:num w:numId="41" w16cid:durableId="553808058">
    <w:abstractNumId w:val="7"/>
  </w:num>
  <w:num w:numId="42" w16cid:durableId="2138647617">
    <w:abstractNumId w:val="9"/>
  </w:num>
  <w:num w:numId="43" w16cid:durableId="377164657">
    <w:abstractNumId w:val="17"/>
  </w:num>
  <w:num w:numId="44" w16cid:durableId="1956978708">
    <w:abstractNumId w:val="19"/>
  </w:num>
  <w:num w:numId="45" w16cid:durableId="1887527875">
    <w:abstractNumId w:val="3"/>
  </w:num>
  <w:num w:numId="46" w16cid:durableId="1887058490">
    <w:abstractNumId w:val="1"/>
  </w:num>
  <w:num w:numId="47" w16cid:durableId="1046759598">
    <w:abstractNumId w:val="6"/>
  </w:num>
  <w:num w:numId="48" w16cid:durableId="1091506481">
    <w:abstractNumId w:val="10"/>
  </w:num>
  <w:num w:numId="49" w16cid:durableId="8723089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332"/>
    <w:rsid w:val="00002865"/>
    <w:rsid w:val="00031E48"/>
    <w:rsid w:val="000374C5"/>
    <w:rsid w:val="000411C3"/>
    <w:rsid w:val="00041DA0"/>
    <w:rsid w:val="00066878"/>
    <w:rsid w:val="00070139"/>
    <w:rsid w:val="00074FBD"/>
    <w:rsid w:val="00083D40"/>
    <w:rsid w:val="000927D5"/>
    <w:rsid w:val="000A2F77"/>
    <w:rsid w:val="000A3758"/>
    <w:rsid w:val="000B4563"/>
    <w:rsid w:val="000B465E"/>
    <w:rsid w:val="000C3900"/>
    <w:rsid w:val="000D0778"/>
    <w:rsid w:val="00120529"/>
    <w:rsid w:val="0012222C"/>
    <w:rsid w:val="00125376"/>
    <w:rsid w:val="001314CD"/>
    <w:rsid w:val="00141287"/>
    <w:rsid w:val="001535A7"/>
    <w:rsid w:val="00155E42"/>
    <w:rsid w:val="001605D5"/>
    <w:rsid w:val="001628A8"/>
    <w:rsid w:val="001718A6"/>
    <w:rsid w:val="00185319"/>
    <w:rsid w:val="001901CA"/>
    <w:rsid w:val="001C7A11"/>
    <w:rsid w:val="0020206B"/>
    <w:rsid w:val="0021012E"/>
    <w:rsid w:val="0023176C"/>
    <w:rsid w:val="00231FC9"/>
    <w:rsid w:val="00232C9B"/>
    <w:rsid w:val="00244A62"/>
    <w:rsid w:val="00251C94"/>
    <w:rsid w:val="00264E9F"/>
    <w:rsid w:val="002700D1"/>
    <w:rsid w:val="00277DAA"/>
    <w:rsid w:val="00284385"/>
    <w:rsid w:val="0029366E"/>
    <w:rsid w:val="00295C4F"/>
    <w:rsid w:val="002C678C"/>
    <w:rsid w:val="002D52F8"/>
    <w:rsid w:val="00310747"/>
    <w:rsid w:val="00332BFE"/>
    <w:rsid w:val="00370C26"/>
    <w:rsid w:val="00383445"/>
    <w:rsid w:val="00385239"/>
    <w:rsid w:val="00393450"/>
    <w:rsid w:val="003A4E38"/>
    <w:rsid w:val="003B42B4"/>
    <w:rsid w:val="003C3580"/>
    <w:rsid w:val="003C35EF"/>
    <w:rsid w:val="003C761F"/>
    <w:rsid w:val="003D2B73"/>
    <w:rsid w:val="003E134E"/>
    <w:rsid w:val="003F181F"/>
    <w:rsid w:val="00411F52"/>
    <w:rsid w:val="00421227"/>
    <w:rsid w:val="004431F7"/>
    <w:rsid w:val="004531C4"/>
    <w:rsid w:val="00462254"/>
    <w:rsid w:val="00490D89"/>
    <w:rsid w:val="00496C66"/>
    <w:rsid w:val="0049782C"/>
    <w:rsid w:val="004A4603"/>
    <w:rsid w:val="004C3934"/>
    <w:rsid w:val="004C43C0"/>
    <w:rsid w:val="004C7057"/>
    <w:rsid w:val="004D7417"/>
    <w:rsid w:val="004F096A"/>
    <w:rsid w:val="004F7F0E"/>
    <w:rsid w:val="00501323"/>
    <w:rsid w:val="00507425"/>
    <w:rsid w:val="00525EB9"/>
    <w:rsid w:val="005302F1"/>
    <w:rsid w:val="00531754"/>
    <w:rsid w:val="00534181"/>
    <w:rsid w:val="005422FA"/>
    <w:rsid w:val="00547817"/>
    <w:rsid w:val="00551D69"/>
    <w:rsid w:val="00551F16"/>
    <w:rsid w:val="005533E6"/>
    <w:rsid w:val="00571BCA"/>
    <w:rsid w:val="0058159D"/>
    <w:rsid w:val="00592D9A"/>
    <w:rsid w:val="005A75AE"/>
    <w:rsid w:val="005C1FD0"/>
    <w:rsid w:val="005C268C"/>
    <w:rsid w:val="005C5CFE"/>
    <w:rsid w:val="005D2269"/>
    <w:rsid w:val="005E67F9"/>
    <w:rsid w:val="005F31ED"/>
    <w:rsid w:val="005F7CBD"/>
    <w:rsid w:val="00604210"/>
    <w:rsid w:val="00606625"/>
    <w:rsid w:val="006100A9"/>
    <w:rsid w:val="00617B29"/>
    <w:rsid w:val="00624130"/>
    <w:rsid w:val="00633C00"/>
    <w:rsid w:val="006358B0"/>
    <w:rsid w:val="00644F11"/>
    <w:rsid w:val="00650531"/>
    <w:rsid w:val="006511C3"/>
    <w:rsid w:val="00652462"/>
    <w:rsid w:val="0065700B"/>
    <w:rsid w:val="006670A9"/>
    <w:rsid w:val="0067253F"/>
    <w:rsid w:val="006729B1"/>
    <w:rsid w:val="00673D48"/>
    <w:rsid w:val="00675CE2"/>
    <w:rsid w:val="00685194"/>
    <w:rsid w:val="006A6438"/>
    <w:rsid w:val="006B02B1"/>
    <w:rsid w:val="006B19E5"/>
    <w:rsid w:val="006D47CB"/>
    <w:rsid w:val="006D5432"/>
    <w:rsid w:val="006E0D9D"/>
    <w:rsid w:val="006E2F63"/>
    <w:rsid w:val="00703127"/>
    <w:rsid w:val="00706699"/>
    <w:rsid w:val="00722036"/>
    <w:rsid w:val="0073151A"/>
    <w:rsid w:val="0073486D"/>
    <w:rsid w:val="00734A6F"/>
    <w:rsid w:val="007549D9"/>
    <w:rsid w:val="00761FD5"/>
    <w:rsid w:val="00764B67"/>
    <w:rsid w:val="00784A47"/>
    <w:rsid w:val="007979C1"/>
    <w:rsid w:val="007A6DBE"/>
    <w:rsid w:val="007B0AC8"/>
    <w:rsid w:val="007C1FB8"/>
    <w:rsid w:val="007E2106"/>
    <w:rsid w:val="007F2D80"/>
    <w:rsid w:val="00801E99"/>
    <w:rsid w:val="00802248"/>
    <w:rsid w:val="00802A90"/>
    <w:rsid w:val="00803F3F"/>
    <w:rsid w:val="00806743"/>
    <w:rsid w:val="0080684D"/>
    <w:rsid w:val="00827D95"/>
    <w:rsid w:val="00830B69"/>
    <w:rsid w:val="00841569"/>
    <w:rsid w:val="00842588"/>
    <w:rsid w:val="00852673"/>
    <w:rsid w:val="0085303F"/>
    <w:rsid w:val="0086056B"/>
    <w:rsid w:val="0087105E"/>
    <w:rsid w:val="00883A95"/>
    <w:rsid w:val="00890C29"/>
    <w:rsid w:val="008A26CC"/>
    <w:rsid w:val="008A6DAC"/>
    <w:rsid w:val="008D7C69"/>
    <w:rsid w:val="008F3CFD"/>
    <w:rsid w:val="008F5AB9"/>
    <w:rsid w:val="00905470"/>
    <w:rsid w:val="00926E1D"/>
    <w:rsid w:val="00944B2C"/>
    <w:rsid w:val="00944C97"/>
    <w:rsid w:val="00944E60"/>
    <w:rsid w:val="00951748"/>
    <w:rsid w:val="00951CB9"/>
    <w:rsid w:val="00951D04"/>
    <w:rsid w:val="009550E1"/>
    <w:rsid w:val="0095595F"/>
    <w:rsid w:val="00957994"/>
    <w:rsid w:val="00966C7D"/>
    <w:rsid w:val="00973E4A"/>
    <w:rsid w:val="00976CE2"/>
    <w:rsid w:val="009850D6"/>
    <w:rsid w:val="0099274B"/>
    <w:rsid w:val="009A5205"/>
    <w:rsid w:val="009B075A"/>
    <w:rsid w:val="009C3507"/>
    <w:rsid w:val="009D24B4"/>
    <w:rsid w:val="009D77FE"/>
    <w:rsid w:val="009E1519"/>
    <w:rsid w:val="009F7867"/>
    <w:rsid w:val="00A210A5"/>
    <w:rsid w:val="00A30062"/>
    <w:rsid w:val="00A313BB"/>
    <w:rsid w:val="00A41747"/>
    <w:rsid w:val="00A45F84"/>
    <w:rsid w:val="00A61AAA"/>
    <w:rsid w:val="00A630CC"/>
    <w:rsid w:val="00A811F8"/>
    <w:rsid w:val="00A83A99"/>
    <w:rsid w:val="00A9115A"/>
    <w:rsid w:val="00AA4865"/>
    <w:rsid w:val="00AA7A70"/>
    <w:rsid w:val="00AB0113"/>
    <w:rsid w:val="00AB24E4"/>
    <w:rsid w:val="00B01432"/>
    <w:rsid w:val="00B03FC8"/>
    <w:rsid w:val="00B16A6F"/>
    <w:rsid w:val="00B21752"/>
    <w:rsid w:val="00B37BD5"/>
    <w:rsid w:val="00B65433"/>
    <w:rsid w:val="00B767C4"/>
    <w:rsid w:val="00B95DA2"/>
    <w:rsid w:val="00BB1801"/>
    <w:rsid w:val="00BB56EB"/>
    <w:rsid w:val="00BB64F3"/>
    <w:rsid w:val="00BB6CAB"/>
    <w:rsid w:val="00BB6D1C"/>
    <w:rsid w:val="00BC3783"/>
    <w:rsid w:val="00BE0748"/>
    <w:rsid w:val="00C007A5"/>
    <w:rsid w:val="00C127C8"/>
    <w:rsid w:val="00C20ECB"/>
    <w:rsid w:val="00C23C38"/>
    <w:rsid w:val="00C243F3"/>
    <w:rsid w:val="00C405FF"/>
    <w:rsid w:val="00C429AB"/>
    <w:rsid w:val="00C5647E"/>
    <w:rsid w:val="00C60DED"/>
    <w:rsid w:val="00C71849"/>
    <w:rsid w:val="00C7521D"/>
    <w:rsid w:val="00C75722"/>
    <w:rsid w:val="00C7649B"/>
    <w:rsid w:val="00C77336"/>
    <w:rsid w:val="00C8042E"/>
    <w:rsid w:val="00C921C8"/>
    <w:rsid w:val="00CA1F5A"/>
    <w:rsid w:val="00CC0FF4"/>
    <w:rsid w:val="00CC6259"/>
    <w:rsid w:val="00CD4C0F"/>
    <w:rsid w:val="00CF5735"/>
    <w:rsid w:val="00D057D1"/>
    <w:rsid w:val="00D066F0"/>
    <w:rsid w:val="00D23495"/>
    <w:rsid w:val="00D2634E"/>
    <w:rsid w:val="00D26D8B"/>
    <w:rsid w:val="00D33DF0"/>
    <w:rsid w:val="00D516E1"/>
    <w:rsid w:val="00D61BC7"/>
    <w:rsid w:val="00D63FC5"/>
    <w:rsid w:val="00D841B3"/>
    <w:rsid w:val="00D85BAE"/>
    <w:rsid w:val="00DA2764"/>
    <w:rsid w:val="00DA78F5"/>
    <w:rsid w:val="00DB5F80"/>
    <w:rsid w:val="00DC54CA"/>
    <w:rsid w:val="00DC7323"/>
    <w:rsid w:val="00DD2B51"/>
    <w:rsid w:val="00DD7514"/>
    <w:rsid w:val="00DE03AC"/>
    <w:rsid w:val="00DE3C7D"/>
    <w:rsid w:val="00DF02F3"/>
    <w:rsid w:val="00E06273"/>
    <w:rsid w:val="00E128AB"/>
    <w:rsid w:val="00E205B2"/>
    <w:rsid w:val="00E44A06"/>
    <w:rsid w:val="00E56DB4"/>
    <w:rsid w:val="00E6697E"/>
    <w:rsid w:val="00E66980"/>
    <w:rsid w:val="00E67384"/>
    <w:rsid w:val="00E76E4E"/>
    <w:rsid w:val="00E82F03"/>
    <w:rsid w:val="00E94012"/>
    <w:rsid w:val="00E979E2"/>
    <w:rsid w:val="00EA4317"/>
    <w:rsid w:val="00EC33F6"/>
    <w:rsid w:val="00EC4DB9"/>
    <w:rsid w:val="00EC7DC6"/>
    <w:rsid w:val="00ED5AD3"/>
    <w:rsid w:val="00ED64ED"/>
    <w:rsid w:val="00EE69FE"/>
    <w:rsid w:val="00EF2C40"/>
    <w:rsid w:val="00F057A5"/>
    <w:rsid w:val="00F130FE"/>
    <w:rsid w:val="00F220EE"/>
    <w:rsid w:val="00F40999"/>
    <w:rsid w:val="00F53698"/>
    <w:rsid w:val="00F7017A"/>
    <w:rsid w:val="00F76B9F"/>
    <w:rsid w:val="00F9178A"/>
    <w:rsid w:val="00F91DDC"/>
    <w:rsid w:val="00F95B71"/>
    <w:rsid w:val="00FA5F38"/>
    <w:rsid w:val="00FB0D25"/>
    <w:rsid w:val="00FB790C"/>
    <w:rsid w:val="00FC6332"/>
    <w:rsid w:val="00FD2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0F5DE"/>
  <w15:docId w15:val="{E807FCAE-444C-49B5-83FD-8BC66F93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1D69"/>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C6332"/>
    <w:pPr>
      <w:tabs>
        <w:tab w:val="center" w:pos="4986"/>
        <w:tab w:val="right" w:pos="9972"/>
      </w:tabs>
    </w:pPr>
  </w:style>
  <w:style w:type="paragraph" w:styleId="Pidipagina">
    <w:name w:val="footer"/>
    <w:basedOn w:val="Normale"/>
    <w:link w:val="PidipaginaCarattere"/>
    <w:uiPriority w:val="99"/>
    <w:rsid w:val="00FC6332"/>
    <w:pPr>
      <w:tabs>
        <w:tab w:val="center" w:pos="4986"/>
        <w:tab w:val="right" w:pos="9972"/>
      </w:tabs>
    </w:pPr>
  </w:style>
  <w:style w:type="character" w:styleId="Numeropagina">
    <w:name w:val="page number"/>
    <w:basedOn w:val="Carpredefinitoparagrafo"/>
    <w:rsid w:val="00FC6332"/>
  </w:style>
  <w:style w:type="paragraph" w:styleId="Sommario2">
    <w:name w:val="toc 2"/>
    <w:basedOn w:val="Normale"/>
    <w:next w:val="Normale"/>
    <w:autoRedefine/>
    <w:semiHidden/>
    <w:rsid w:val="00734A6F"/>
    <w:pPr>
      <w:jc w:val="center"/>
    </w:pPr>
    <w:rPr>
      <w:rFonts w:ascii="Calibri" w:hAnsi="Calibri" w:cs="Calibri"/>
      <w:sz w:val="20"/>
      <w:szCs w:val="20"/>
      <w:lang w:val="it-IT"/>
    </w:rPr>
  </w:style>
  <w:style w:type="paragraph" w:styleId="Testonotaapidipagina">
    <w:name w:val="footnote text"/>
    <w:basedOn w:val="Normale"/>
    <w:link w:val="TestonotaapidipaginaCarattere"/>
    <w:rsid w:val="00D057D1"/>
    <w:rPr>
      <w:sz w:val="20"/>
      <w:szCs w:val="20"/>
    </w:rPr>
  </w:style>
  <w:style w:type="character" w:styleId="Rimandonotaapidipagina">
    <w:name w:val="footnote reference"/>
    <w:rsid w:val="00D057D1"/>
    <w:rPr>
      <w:vertAlign w:val="superscript"/>
    </w:rPr>
  </w:style>
  <w:style w:type="table" w:styleId="Grigliatabella">
    <w:name w:val="Table Grid"/>
    <w:basedOn w:val="Tabellanormale"/>
    <w:rsid w:val="00675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3D2B73"/>
    <w:rPr>
      <w:sz w:val="24"/>
      <w:szCs w:val="24"/>
    </w:rPr>
  </w:style>
  <w:style w:type="table" w:customStyle="1" w:styleId="Grigliatabella1">
    <w:name w:val="Griglia tabella1"/>
    <w:basedOn w:val="Tabellanormale"/>
    <w:next w:val="Grigliatabella"/>
    <w:rsid w:val="009D77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unhideWhenUsed/>
    <w:rsid w:val="00125376"/>
    <w:rPr>
      <w:sz w:val="16"/>
      <w:szCs w:val="16"/>
    </w:rPr>
  </w:style>
  <w:style w:type="paragraph" w:styleId="Testocommento">
    <w:name w:val="annotation text"/>
    <w:basedOn w:val="Normale"/>
    <w:link w:val="TestocommentoCarattere"/>
    <w:uiPriority w:val="99"/>
    <w:unhideWhenUsed/>
    <w:rsid w:val="00125376"/>
    <w:pPr>
      <w:spacing w:after="200"/>
    </w:pPr>
    <w:rPr>
      <w:rFonts w:ascii="Calibri" w:eastAsia="Calibri" w:hAnsi="Calibri"/>
      <w:sz w:val="20"/>
      <w:szCs w:val="20"/>
    </w:rPr>
  </w:style>
  <w:style w:type="character" w:customStyle="1" w:styleId="TestocommentoCarattere">
    <w:name w:val="Testo commento Carattere"/>
    <w:link w:val="Testocommento"/>
    <w:uiPriority w:val="99"/>
    <w:rsid w:val="00125376"/>
    <w:rPr>
      <w:rFonts w:ascii="Calibri" w:eastAsia="Calibri" w:hAnsi="Calibri"/>
    </w:rPr>
  </w:style>
  <w:style w:type="paragraph" w:styleId="Testofumetto">
    <w:name w:val="Balloon Text"/>
    <w:basedOn w:val="Normale"/>
    <w:link w:val="TestofumettoCarattere"/>
    <w:rsid w:val="00125376"/>
    <w:rPr>
      <w:rFonts w:ascii="Tahoma" w:hAnsi="Tahoma" w:cs="Tahoma"/>
      <w:sz w:val="16"/>
      <w:szCs w:val="16"/>
    </w:rPr>
  </w:style>
  <w:style w:type="character" w:customStyle="1" w:styleId="TestofumettoCarattere">
    <w:name w:val="Testo fumetto Carattere"/>
    <w:link w:val="Testofumetto"/>
    <w:rsid w:val="00125376"/>
    <w:rPr>
      <w:rFonts w:ascii="Tahoma" w:hAnsi="Tahoma" w:cs="Tahoma"/>
      <w:sz w:val="16"/>
      <w:szCs w:val="16"/>
    </w:rPr>
  </w:style>
  <w:style w:type="character" w:customStyle="1" w:styleId="TestonotaapidipaginaCarattere">
    <w:name w:val="Testo nota a piè di pagina Carattere"/>
    <w:link w:val="Testonotaapidipagina"/>
    <w:rsid w:val="00125376"/>
  </w:style>
  <w:style w:type="character" w:customStyle="1" w:styleId="BLOCKBOLD">
    <w:name w:val="BLOCK BOLD"/>
    <w:rsid w:val="00A313BB"/>
    <w:rPr>
      <w:rFonts w:ascii="Trebuchet MS" w:hAnsi="Trebuchet MS"/>
      <w:b/>
      <w:caps/>
      <w:color w:val="auto"/>
      <w:sz w:val="20"/>
      <w:szCs w:val="20"/>
    </w:rPr>
  </w:style>
  <w:style w:type="paragraph" w:styleId="Soggettocommento">
    <w:name w:val="annotation subject"/>
    <w:basedOn w:val="Testocommento"/>
    <w:next w:val="Testocommento"/>
    <w:link w:val="SoggettocommentoCarattere"/>
    <w:rsid w:val="00E67384"/>
    <w:pPr>
      <w:spacing w:after="0"/>
    </w:pPr>
    <w:rPr>
      <w:rFonts w:ascii="Times New Roman" w:eastAsia="Times New Roman" w:hAnsi="Times New Roman"/>
      <w:b/>
      <w:bCs/>
    </w:rPr>
  </w:style>
  <w:style w:type="character" w:customStyle="1" w:styleId="SoggettocommentoCarattere">
    <w:name w:val="Soggetto commento Carattere"/>
    <w:link w:val="Soggettocommento"/>
    <w:rsid w:val="00E67384"/>
    <w:rPr>
      <w:rFonts w:ascii="Calibri" w:eastAsia="Calibri" w:hAnsi="Calibri"/>
      <w:b/>
      <w:bCs/>
      <w:lang w:val="en-US" w:eastAsia="en-US"/>
    </w:rPr>
  </w:style>
  <w:style w:type="paragraph" w:customStyle="1" w:styleId="usoboll1">
    <w:name w:val="usoboll1"/>
    <w:basedOn w:val="Normale"/>
    <w:rsid w:val="00BB64F3"/>
    <w:pPr>
      <w:widowControl w:val="0"/>
      <w:tabs>
        <w:tab w:val="left" w:pos="426"/>
        <w:tab w:val="left" w:pos="1140"/>
      </w:tabs>
      <w:spacing w:line="482" w:lineRule="exact"/>
      <w:jc w:val="both"/>
    </w:pPr>
    <w:rPr>
      <w:iCs/>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9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EA03-19D1-49A6-821D-8301D8FB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878</Words>
  <Characters>5011</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Scheda di offerta tecnica - Servizi Assicurativi</vt:lpstr>
      <vt:lpstr>Scheda di offerta tecnica - Servizi Assicurativi</vt:lpstr>
    </vt:vector>
  </TitlesOfParts>
  <Company>Marsh &amp; McLennan Companies</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offerta tecnica - Servizi Assicurativi</dc:title>
  <dc:creator>Direzione Tecnica EE.PP.</dc:creator>
  <cp:keywords>Versione@Maggio 2016</cp:keywords>
  <cp:lastModifiedBy>ENRICO MARIA CONTINI</cp:lastModifiedBy>
  <cp:revision>3</cp:revision>
  <dcterms:created xsi:type="dcterms:W3CDTF">2022-03-11T16:22:00Z</dcterms:created>
  <dcterms:modified xsi:type="dcterms:W3CDTF">2022-05-13T08:23:00Z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2022-03-08T22:36:11Z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1e418071-a8a0-4f89-b9b2-65bfee3975ad</vt:lpwstr>
  </property>
  <property fmtid="{D5CDD505-2E9C-101B-9397-08002B2CF9AE}" pid="8" name="MSIP_Label_38f1469a-2c2a-4aee-b92b-090d4c5468ff_ContentBits">
    <vt:lpwstr>0</vt:lpwstr>
  </property>
</Properties>
</file>