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EE32" w14:textId="77777777" w:rsidR="00E72B83" w:rsidRPr="00BF4C05" w:rsidRDefault="00E72B83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77BDCC20" w14:textId="77777777" w:rsidR="00E72B83" w:rsidRPr="00BF4C05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474CF145" w14:textId="77777777" w:rsidR="00BA070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 xml:space="preserve">SCHEDA DI </w:t>
      </w:r>
    </w:p>
    <w:p w14:paraId="6DD0B177" w14:textId="77777777" w:rsidR="007B2A7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OFFERTA ECONOMICA</w:t>
      </w:r>
    </w:p>
    <w:p w14:paraId="7A35146B" w14:textId="77777777" w:rsidR="00E72B83" w:rsidRDefault="007B2A7D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Lotto n°</w:t>
      </w:r>
      <w:r w:rsidR="009823AE">
        <w:rPr>
          <w:rFonts w:ascii="Calibri" w:eastAsia="Calibri" w:hAnsi="Calibri" w:cs="Calibri"/>
          <w:b/>
          <w:sz w:val="44"/>
          <w:szCs w:val="44"/>
          <w:lang w:val="it-IT"/>
        </w:rPr>
        <w:t xml:space="preserve"> 5</w:t>
      </w:r>
    </w:p>
    <w:p w14:paraId="615D462E" w14:textId="77777777" w:rsidR="006E23CA" w:rsidRDefault="00377E18" w:rsidP="006E23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377E18">
        <w:rPr>
          <w:rFonts w:ascii="Calibri" w:eastAsia="Calibri" w:hAnsi="Calibri" w:cs="Calibri"/>
          <w:b/>
          <w:sz w:val="44"/>
          <w:szCs w:val="44"/>
          <w:lang w:val="it-IT"/>
        </w:rPr>
        <w:t>RESPONSABILITÀ CIVILE PATRIMONIALE</w:t>
      </w:r>
    </w:p>
    <w:p w14:paraId="525A2F8C" w14:textId="77777777" w:rsidR="00377E18" w:rsidRPr="00CD7F10" w:rsidRDefault="00377E18" w:rsidP="006E23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lang w:val="it-IT"/>
        </w:rPr>
      </w:pPr>
    </w:p>
    <w:p w14:paraId="68DEE9B8" w14:textId="77777777" w:rsidR="00852A37" w:rsidRPr="00BF4C05" w:rsidRDefault="00852A37" w:rsidP="00852A37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>GARA PER L’AFFIDAMENTO DEI SERVIZI DI COPERTURA ASSICURATIVA</w:t>
      </w:r>
    </w:p>
    <w:p w14:paraId="4AB92C35" w14:textId="77777777" w:rsidR="00E72B83" w:rsidRPr="00BF4C05" w:rsidRDefault="00E72B83" w:rsidP="00E72B83">
      <w:pPr>
        <w:spacing w:after="200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852A37" w:rsidRPr="00EC1324" w14:paraId="385F33CC" w14:textId="77777777" w:rsidTr="00820949">
        <w:tc>
          <w:tcPr>
            <w:tcW w:w="3227" w:type="dxa"/>
            <w:shd w:val="clear" w:color="auto" w:fill="auto"/>
          </w:tcPr>
          <w:p w14:paraId="3CE1CA77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14:paraId="3D210F92" w14:textId="77777777" w:rsidR="00852A37" w:rsidRPr="00BF4C05" w:rsidRDefault="00B6783C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PORTO CONTE RICERCHE S.r.l. </w:t>
            </w:r>
          </w:p>
        </w:tc>
      </w:tr>
      <w:tr w:rsidR="00852A37" w:rsidRPr="00EC1324" w14:paraId="2CE0A904" w14:textId="77777777" w:rsidTr="00820949">
        <w:tc>
          <w:tcPr>
            <w:tcW w:w="3227" w:type="dxa"/>
            <w:shd w:val="clear" w:color="auto" w:fill="auto"/>
          </w:tcPr>
          <w:p w14:paraId="3752F832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14:paraId="05085CE6" w14:textId="77777777" w:rsidR="00852A37" w:rsidRPr="00BF4C05" w:rsidRDefault="00B6783C" w:rsidP="00B05E92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PORTO CONTE RICERCHE S.r.l.</w:t>
            </w:r>
          </w:p>
        </w:tc>
      </w:tr>
      <w:tr w:rsidR="00852A37" w:rsidRPr="00EC1324" w14:paraId="1FB19F6C" w14:textId="77777777" w:rsidTr="00820949">
        <w:tc>
          <w:tcPr>
            <w:tcW w:w="3227" w:type="dxa"/>
            <w:shd w:val="clear" w:color="auto" w:fill="auto"/>
          </w:tcPr>
          <w:p w14:paraId="41C0C08A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14:paraId="1AA74FEB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852A37" w:rsidRPr="00EC1324" w14:paraId="01AFE65A" w14:textId="77777777" w:rsidTr="00820949">
        <w:tc>
          <w:tcPr>
            <w:tcW w:w="3227" w:type="dxa"/>
            <w:shd w:val="clear" w:color="auto" w:fill="auto"/>
          </w:tcPr>
          <w:p w14:paraId="7C3DBCC9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678060F4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Aperta ex art. 60 del D. Lgs. 50/2016</w:t>
            </w:r>
          </w:p>
          <w:p w14:paraId="43146D3F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</w:p>
        </w:tc>
      </w:tr>
      <w:tr w:rsidR="00852A37" w:rsidRPr="00EC1324" w14:paraId="26430C56" w14:textId="77777777" w:rsidTr="00820949">
        <w:tc>
          <w:tcPr>
            <w:tcW w:w="3227" w:type="dxa"/>
            <w:shd w:val="clear" w:color="auto" w:fill="auto"/>
          </w:tcPr>
          <w:p w14:paraId="5424C3B7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21752617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852A37" w:rsidRPr="00BF4C05" w14:paraId="0F03D911" w14:textId="77777777" w:rsidTr="00820949">
        <w:tc>
          <w:tcPr>
            <w:tcW w:w="3227" w:type="dxa"/>
            <w:shd w:val="clear" w:color="auto" w:fill="auto"/>
          </w:tcPr>
          <w:p w14:paraId="753CF9C2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14:paraId="3F46825C" w14:textId="7A4600EE" w:rsidR="00852A37" w:rsidRPr="00BF4C05" w:rsidRDefault="0071466E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71466E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9217172AF2</w:t>
            </w:r>
          </w:p>
        </w:tc>
      </w:tr>
    </w:tbl>
    <w:p w14:paraId="21AB2C42" w14:textId="77777777" w:rsidR="005248FC" w:rsidRPr="00BF4C05" w:rsidRDefault="005248FC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3ECD939A" w14:textId="48DED09F" w:rsidR="007B2A7D" w:rsidRPr="007B2A7D" w:rsidRDefault="005248FC" w:rsidP="007B2A7D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F4C05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br w:type="page"/>
      </w:r>
      <w:r w:rsidR="007B2A7D"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 xml:space="preserve">FACSIMILE DI DICHIARAZIONE DA INSERIRE NELLA BUSTA </w:t>
      </w:r>
      <w:r w:rsidR="0071466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ECONOMICA</w:t>
      </w:r>
    </w:p>
    <w:p w14:paraId="6FA45A8D" w14:textId="77777777" w:rsid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ECONOMICA</w:t>
      </w:r>
    </w:p>
    <w:p w14:paraId="0F32CABD" w14:textId="77777777" w:rsidR="007B2A7D" w:rsidRP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LOTTO </w:t>
      </w:r>
      <w:r w:rsidRPr="0031381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N°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9823A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5</w:t>
      </w:r>
      <w:r w:rsidR="008B29AC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– POLIZZA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9823A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RC PATRIMONIALE</w:t>
      </w:r>
    </w:p>
    <w:p w14:paraId="2A985D59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Il sottoscritto: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3241EB03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25E1971A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nato 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14:paraId="5A6E7F16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7B2A7D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7B2A7D">
        <w:rPr>
          <w:rFonts w:ascii="Calibri" w:hAnsi="Calibri" w:cs="Calibri"/>
          <w:b/>
          <w:sz w:val="20"/>
          <w:szCs w:val="20"/>
          <w:lang w:val="it-IT"/>
        </w:rPr>
        <w:t>.</w:t>
      </w:r>
      <w:r w:rsidRPr="007B2A7D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5C0E4323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14:paraId="2A326EE2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14:paraId="6BD48D6B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Via/Piazza: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14:paraId="54424059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14:paraId="0CAB878D" w14:textId="77777777" w:rsidR="00377E18" w:rsidRPr="007B2A7D" w:rsidRDefault="00377E18" w:rsidP="00377E1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14:paraId="2B7BF14F" w14:textId="77777777" w:rsidR="00377E18" w:rsidRPr="007B2A7D" w:rsidRDefault="00377E18" w:rsidP="00377E1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ECONOMICA</w:t>
      </w:r>
    </w:p>
    <w:p w14:paraId="4CE5294F" w14:textId="77777777" w:rsidR="00377E18" w:rsidRPr="007B2A7D" w:rsidRDefault="00377E18" w:rsidP="00377E1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4"/>
      </w:tblGrid>
      <w:tr w:rsidR="00377E18" w:rsidRPr="00EC1324" w14:paraId="41F311BF" w14:textId="77777777" w:rsidTr="001B5B2B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14:paraId="0E6E8BBA" w14:textId="77777777" w:rsidR="00377E18" w:rsidRPr="007B2A7D" w:rsidRDefault="00377E18" w:rsidP="00700545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70054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A BASE D’ASTA 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377E18" w:rsidRPr="007B2A7D" w14:paraId="0BDAECBD" w14:textId="77777777" w:rsidTr="001B5B2B">
        <w:trPr>
          <w:jc w:val="center"/>
        </w:trPr>
        <w:tc>
          <w:tcPr>
            <w:tcW w:w="5734" w:type="dxa"/>
            <w:vAlign w:val="center"/>
          </w:tcPr>
          <w:p w14:paraId="24FCA88D" w14:textId="77777777" w:rsidR="00377E18" w:rsidRPr="007B2A7D" w:rsidRDefault="00377E18" w:rsidP="0014176E">
            <w:pPr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14176E">
              <w:rPr>
                <w:rFonts w:ascii="Calibri" w:hAnsi="Calibri" w:cs="Calibri"/>
                <w:sz w:val="20"/>
                <w:szCs w:val="20"/>
                <w:lang w:val="it-IT"/>
              </w:rPr>
              <w:t xml:space="preserve">€ </w:t>
            </w:r>
            <w:r w:rsidR="0014176E" w:rsidRPr="0014176E">
              <w:rPr>
                <w:rFonts w:ascii="Calibri" w:hAnsi="Calibri" w:cs="Calibri"/>
                <w:sz w:val="20"/>
                <w:szCs w:val="20"/>
                <w:lang w:val="it-IT"/>
              </w:rPr>
              <w:t>22.000</w:t>
            </w:r>
            <w:r w:rsidR="0014176E">
              <w:rPr>
                <w:rFonts w:ascii="Calibri" w:hAnsi="Calibri" w:cs="Calibri"/>
                <w:sz w:val="20"/>
                <w:szCs w:val="20"/>
                <w:lang w:val="it-IT"/>
              </w:rPr>
              <w:t>,00</w:t>
            </w:r>
          </w:p>
        </w:tc>
      </w:tr>
    </w:tbl>
    <w:p w14:paraId="68B8B505" w14:textId="77777777" w:rsidR="00377E18" w:rsidRPr="007B2A7D" w:rsidRDefault="00377E18" w:rsidP="00377E1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il concorrente presenta offerta con i seguenti valori </w:t>
      </w:r>
    </w:p>
    <w:tbl>
      <w:tblPr>
        <w:tblW w:w="57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9"/>
      </w:tblGrid>
      <w:tr w:rsidR="00D80C91" w:rsidRPr="00EC1324" w14:paraId="1F228ACD" w14:textId="77777777" w:rsidTr="00210553">
        <w:trPr>
          <w:jc w:val="center"/>
        </w:trPr>
        <w:tc>
          <w:tcPr>
            <w:tcW w:w="5749" w:type="dxa"/>
            <w:shd w:val="clear" w:color="auto" w:fill="D9D9D9"/>
            <w:vAlign w:val="center"/>
          </w:tcPr>
          <w:p w14:paraId="11058106" w14:textId="77777777" w:rsidR="00D80C91" w:rsidRPr="007B2A7D" w:rsidRDefault="00D80C91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OFFERTO DAL CONCORRENTE</w:t>
            </w:r>
          </w:p>
          <w:p w14:paraId="1B336E7E" w14:textId="77777777" w:rsidR="00D80C91" w:rsidRPr="007B2A7D" w:rsidRDefault="00D80C91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D80C91" w:rsidRPr="007B2A7D" w14:paraId="57DBA6C7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0B33A8B4" w14:textId="77777777" w:rsidR="00D80C91" w:rsidRPr="007B2A7D" w:rsidRDefault="00D80C91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 w:rsidRPr="007B2A7D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D80C91" w:rsidRPr="007B2A7D" w14:paraId="51C9B1BC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209A12A3" w14:textId="77777777" w:rsidR="00D80C91" w:rsidRPr="007B2A7D" w:rsidRDefault="00D80C91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lettere</w:t>
            </w:r>
          </w:p>
        </w:tc>
      </w:tr>
    </w:tbl>
    <w:p w14:paraId="41B44DD1" w14:textId="77777777" w:rsidR="00D80C91" w:rsidRDefault="00D80C91" w:rsidP="00377E1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  <w:lang w:val="en-US"/>
        </w:rPr>
      </w:pPr>
    </w:p>
    <w:p w14:paraId="3D1A2092" w14:textId="77777777" w:rsidR="00377E18" w:rsidRPr="00782613" w:rsidRDefault="00377E18" w:rsidP="00377E1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00545">
        <w:rPr>
          <w:rFonts w:cs="Calibri"/>
          <w:sz w:val="20"/>
          <w:szCs w:val="20"/>
        </w:rPr>
        <w:t>Comprensiva dei costi della Manodopera che ammontano a €..........................................</w:t>
      </w:r>
    </w:p>
    <w:p w14:paraId="2E604C1E" w14:textId="77777777" w:rsidR="00F31E80" w:rsidRPr="00452DAD" w:rsidRDefault="00D80C91" w:rsidP="00EC1324">
      <w:pPr>
        <w:jc w:val="both"/>
        <w:rPr>
          <w:rFonts w:ascii="Calibri" w:hAnsi="Calibri" w:cs="Calibri"/>
          <w:sz w:val="20"/>
          <w:szCs w:val="20"/>
          <w:lang w:val="it-IT"/>
        </w:rPr>
      </w:pPr>
      <w:r w:rsidRPr="00D80C91">
        <w:rPr>
          <w:lang w:val="it-IT"/>
        </w:rPr>
        <w:br w:type="page"/>
      </w:r>
      <w:r w:rsidR="007B2A7D" w:rsidRPr="00452DAD">
        <w:rPr>
          <w:rFonts w:ascii="Calibri" w:hAnsi="Calibri" w:cs="Calibri"/>
          <w:sz w:val="20"/>
          <w:szCs w:val="20"/>
          <w:lang w:val="it-IT"/>
        </w:rPr>
        <w:lastRenderedPageBreak/>
        <w:t xml:space="preserve">il concorrente presenta offerta con i seguenti valori </w:t>
      </w:r>
    </w:p>
    <w:p w14:paraId="3F54F4E3" w14:textId="77777777" w:rsidR="00E86046" w:rsidRPr="00452DAD" w:rsidRDefault="00E86046" w:rsidP="00E86046">
      <w:pPr>
        <w:jc w:val="both"/>
        <w:rPr>
          <w:rFonts w:ascii="Calibri" w:hAnsi="Calibri" w:cs="Calibri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737"/>
        <w:gridCol w:w="1737"/>
        <w:gridCol w:w="2528"/>
      </w:tblGrid>
      <w:tr w:rsidR="00EC1324" w:rsidRPr="00D80C91" w14:paraId="49059988" w14:textId="77777777" w:rsidTr="005C7225">
        <w:trPr>
          <w:trHeight w:val="427"/>
        </w:trPr>
        <w:tc>
          <w:tcPr>
            <w:tcW w:w="2032" w:type="pct"/>
          </w:tcPr>
          <w:p w14:paraId="39438813" w14:textId="77777777" w:rsidR="00EC1324" w:rsidRPr="00452DAD" w:rsidRDefault="00EC1324" w:rsidP="009823AE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</w:tcPr>
          <w:p w14:paraId="6EC8120C" w14:textId="77777777" w:rsidR="00EC1324" w:rsidRPr="00452DAD" w:rsidRDefault="00EC1324" w:rsidP="00E8527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DAD">
              <w:rPr>
                <w:rFonts w:ascii="Calibri" w:hAnsi="Calibri" w:cs="Calibri"/>
                <w:sz w:val="20"/>
                <w:szCs w:val="20"/>
              </w:rPr>
              <w:t>PREMIO PER CATEGORIA</w:t>
            </w:r>
          </w:p>
        </w:tc>
        <w:tc>
          <w:tcPr>
            <w:tcW w:w="859" w:type="pct"/>
          </w:tcPr>
          <w:p w14:paraId="0C694BB3" w14:textId="77777777" w:rsidR="00EC1324" w:rsidRPr="00452DAD" w:rsidRDefault="00EC1324" w:rsidP="00E8527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DAD">
              <w:rPr>
                <w:rFonts w:ascii="Calibri" w:hAnsi="Calibri" w:cs="Calibri"/>
                <w:sz w:val="20"/>
                <w:szCs w:val="20"/>
              </w:rPr>
              <w:t>PREMIO TOTALE ANNUALE</w:t>
            </w:r>
          </w:p>
        </w:tc>
        <w:tc>
          <w:tcPr>
            <w:tcW w:w="1250" w:type="pct"/>
          </w:tcPr>
          <w:p w14:paraId="3E89D6E3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1324">
              <w:rPr>
                <w:rFonts w:ascii="Calibri" w:hAnsi="Calibri" w:cs="Calibri"/>
                <w:sz w:val="20"/>
                <w:szCs w:val="20"/>
              </w:rPr>
              <w:t xml:space="preserve">PREMIO TOTALE </w:t>
            </w:r>
            <w:r>
              <w:rPr>
                <w:rFonts w:ascii="Calibri" w:hAnsi="Calibri" w:cs="Calibri"/>
                <w:sz w:val="20"/>
                <w:szCs w:val="20"/>
              </w:rPr>
              <w:t>TRIENNALE</w:t>
            </w:r>
          </w:p>
        </w:tc>
      </w:tr>
      <w:tr w:rsidR="00EC1324" w:rsidRPr="00D80C91" w14:paraId="2A9345AE" w14:textId="77777777" w:rsidTr="005C7225">
        <w:trPr>
          <w:trHeight w:val="213"/>
        </w:trPr>
        <w:tc>
          <w:tcPr>
            <w:tcW w:w="2032" w:type="pct"/>
          </w:tcPr>
          <w:p w14:paraId="76DFD2CA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N</w:t>
            </w:r>
            <w:r w:rsidRPr="00452DAD">
              <w:rPr>
                <w:rFonts w:ascii="Calibri" w:hAnsi="Calibri" w:cs="Calibri"/>
                <w:sz w:val="20"/>
                <w:szCs w:val="20"/>
              </w:rPr>
              <w:t>. 1 AMMINISTRATORE</w:t>
            </w:r>
          </w:p>
        </w:tc>
        <w:tc>
          <w:tcPr>
            <w:tcW w:w="859" w:type="pct"/>
          </w:tcPr>
          <w:p w14:paraId="03A68E2A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859" w:type="pct"/>
          </w:tcPr>
          <w:p w14:paraId="27A8A19F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1250" w:type="pct"/>
          </w:tcPr>
          <w:p w14:paraId="0B4D2BBA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</w:tr>
      <w:tr w:rsidR="00EC1324" w:rsidRPr="00EC1324" w14:paraId="7778FD7D" w14:textId="77777777" w:rsidTr="005C7225">
        <w:trPr>
          <w:trHeight w:val="213"/>
        </w:trPr>
        <w:tc>
          <w:tcPr>
            <w:tcW w:w="2032" w:type="pct"/>
          </w:tcPr>
          <w:p w14:paraId="6EE4E625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N. 3 DIPENDENTI QUADRI AMMINISTRATIVI</w:t>
            </w:r>
          </w:p>
        </w:tc>
        <w:tc>
          <w:tcPr>
            <w:tcW w:w="859" w:type="pct"/>
          </w:tcPr>
          <w:p w14:paraId="5E5E13A6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859" w:type="pct"/>
          </w:tcPr>
          <w:p w14:paraId="5A24AB08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1250" w:type="pct"/>
          </w:tcPr>
          <w:p w14:paraId="4BC2490B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</w:tr>
      <w:tr w:rsidR="00EC1324" w:rsidRPr="00EC1324" w14:paraId="2E876455" w14:textId="77777777" w:rsidTr="005C7225">
        <w:trPr>
          <w:trHeight w:val="213"/>
        </w:trPr>
        <w:tc>
          <w:tcPr>
            <w:tcW w:w="2032" w:type="pct"/>
          </w:tcPr>
          <w:p w14:paraId="77A1A416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N. 1 DIPENDENTE QUADRO TECNICO</w:t>
            </w:r>
          </w:p>
        </w:tc>
        <w:tc>
          <w:tcPr>
            <w:tcW w:w="859" w:type="pct"/>
          </w:tcPr>
          <w:p w14:paraId="0F20CD9E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859" w:type="pct"/>
          </w:tcPr>
          <w:p w14:paraId="787CCFFB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1250" w:type="pct"/>
          </w:tcPr>
          <w:p w14:paraId="6743C91E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</w:tr>
      <w:tr w:rsidR="00EC1324" w:rsidRPr="00EC1324" w14:paraId="702188BE" w14:textId="77777777" w:rsidTr="005C7225">
        <w:trPr>
          <w:trHeight w:val="213"/>
        </w:trPr>
        <w:tc>
          <w:tcPr>
            <w:tcW w:w="2032" w:type="pct"/>
          </w:tcPr>
          <w:p w14:paraId="1B20E1F4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TOT</w:t>
            </w:r>
          </w:p>
        </w:tc>
        <w:tc>
          <w:tcPr>
            <w:tcW w:w="859" w:type="pct"/>
          </w:tcPr>
          <w:p w14:paraId="578915A5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859" w:type="pct"/>
          </w:tcPr>
          <w:p w14:paraId="41104A23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1250" w:type="pct"/>
          </w:tcPr>
          <w:p w14:paraId="28F8E979" w14:textId="77777777" w:rsidR="00EC1324" w:rsidRPr="00452DAD" w:rsidRDefault="00EC1324" w:rsidP="00EC1324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</w:tr>
    </w:tbl>
    <w:p w14:paraId="5187CD4B" w14:textId="77777777" w:rsidR="00E86046" w:rsidRPr="00452DAD" w:rsidRDefault="00E86046" w:rsidP="00E86046">
      <w:pPr>
        <w:pStyle w:val="Corpotesto1"/>
        <w:rPr>
          <w:rFonts w:ascii="Calibri" w:hAnsi="Calibri" w:cs="Calibri"/>
          <w:szCs w:val="22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D80C91" w:rsidRPr="00EC1324" w14:paraId="304E0D1A" w14:textId="77777777" w:rsidTr="00210553">
        <w:tc>
          <w:tcPr>
            <w:tcW w:w="3417" w:type="dxa"/>
            <w:shd w:val="clear" w:color="auto" w:fill="auto"/>
            <w:vAlign w:val="center"/>
          </w:tcPr>
          <w:p w14:paraId="61DBA237" w14:textId="77777777" w:rsidR="00D80C91" w:rsidRPr="00452DAD" w:rsidRDefault="00D80C91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41EB0E5E" w14:textId="77777777" w:rsidR="00D80C91" w:rsidRPr="00452DAD" w:rsidRDefault="00D80C91" w:rsidP="00210553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19305AF" w14:textId="77777777" w:rsidR="00D80C91" w:rsidRPr="00452DAD" w:rsidRDefault="00D80C91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</w:tc>
      </w:tr>
      <w:tr w:rsidR="00D80C91" w:rsidRPr="00D80C91" w14:paraId="71E69047" w14:textId="77777777" w:rsidTr="00210553">
        <w:tc>
          <w:tcPr>
            <w:tcW w:w="3417" w:type="dxa"/>
            <w:shd w:val="clear" w:color="auto" w:fill="auto"/>
            <w:vAlign w:val="center"/>
          </w:tcPr>
          <w:p w14:paraId="3D59621B" w14:textId="77777777" w:rsidR="00D80C91" w:rsidRPr="00452DAD" w:rsidRDefault="00D80C91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9158079" w14:textId="77777777" w:rsidR="00D80C91" w:rsidRPr="00452DAD" w:rsidRDefault="00D80C91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14:paraId="38EE738E" w14:textId="77777777" w:rsidR="00D80C91" w:rsidRPr="00452DAD" w:rsidRDefault="00D80C91" w:rsidP="00210553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ED3E102" w14:textId="77777777" w:rsidR="00D80C91" w:rsidRPr="00452DAD" w:rsidRDefault="00D80C91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116BDC13" w14:textId="77777777" w:rsidR="00D80C91" w:rsidRPr="00452DAD" w:rsidRDefault="00D80C91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.................................................................................</w:t>
            </w:r>
          </w:p>
        </w:tc>
      </w:tr>
    </w:tbl>
    <w:p w14:paraId="3539E9A8" w14:textId="77777777" w:rsidR="00D80C91" w:rsidRPr="00D80C91" w:rsidRDefault="00D80C91" w:rsidP="00E86046">
      <w:pPr>
        <w:pStyle w:val="Corpotesto1"/>
        <w:rPr>
          <w:rFonts w:ascii="Calibri" w:hAnsi="Calibri"/>
          <w:szCs w:val="22"/>
          <w:lang w:val="it-IT"/>
        </w:rPr>
      </w:pPr>
    </w:p>
    <w:sectPr w:rsidR="00D80C91" w:rsidRPr="00D80C91" w:rsidSect="00195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418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129A" w14:textId="77777777" w:rsidR="00875849" w:rsidRDefault="00875849">
      <w:r>
        <w:separator/>
      </w:r>
    </w:p>
  </w:endnote>
  <w:endnote w:type="continuationSeparator" w:id="0">
    <w:p w14:paraId="0C9AAD4E" w14:textId="77777777" w:rsidR="00875849" w:rsidRDefault="008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BEFB" w14:textId="77777777" w:rsidR="00A76B53" w:rsidRDefault="00A76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B2D9" w14:textId="77777777"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68E1" w14:textId="77777777" w:rsidR="00A76B53" w:rsidRDefault="00A76B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4ED1" w14:textId="77777777" w:rsidR="00875849" w:rsidRDefault="00875849">
      <w:r>
        <w:separator/>
      </w:r>
    </w:p>
  </w:footnote>
  <w:footnote w:type="continuationSeparator" w:id="0">
    <w:p w14:paraId="16502F0B" w14:textId="77777777" w:rsidR="00875849" w:rsidRDefault="00875849">
      <w:r>
        <w:continuationSeparator/>
      </w:r>
    </w:p>
  </w:footnote>
  <w:footnote w:id="1">
    <w:p w14:paraId="2552B647" w14:textId="77777777" w:rsidR="00377E18" w:rsidRPr="00125376" w:rsidRDefault="00377E18" w:rsidP="00377E18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CF5C" w14:textId="77777777" w:rsidR="00081738" w:rsidRDefault="00875849">
    <w:pPr>
      <w:pStyle w:val="Intestazione"/>
    </w:pPr>
    <w:r>
      <w:rPr>
        <w:noProof/>
      </w:rPr>
      <w:pict w14:anchorId="308A5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5" o:spid="_x0000_s1026" type="#_x0000_t136" style="position:absolute;margin-left:0;margin-top:0;width:594.75pt;height:98.2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E3E" w14:textId="77777777" w:rsidR="00BB6D1C" w:rsidRPr="00FC6332" w:rsidRDefault="0095595F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 xml:space="preserve">Scheda di offerta </w:t>
    </w:r>
    <w:r w:rsidR="00CF7208">
      <w:rPr>
        <w:rFonts w:ascii="Calibri" w:hAnsi="Calibri" w:cs="Arial"/>
        <w:i/>
        <w:color w:val="C0C0C0"/>
        <w:sz w:val="22"/>
        <w:szCs w:val="22"/>
        <w:lang w:val="it-IT"/>
      </w:rPr>
      <w:t>economica</w:t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B6783C" w:rsidRPr="00B6783C">
      <w:rPr>
        <w:rFonts w:ascii="Calibri" w:hAnsi="Calibri" w:cs="Calibri"/>
        <w:i/>
        <w:sz w:val="20"/>
        <w:szCs w:val="20"/>
        <w:lang w:val="it-IT"/>
      </w:rPr>
      <w:t>PORTO CONTE RICERCHE S.r.l.</w:t>
    </w:r>
  </w:p>
  <w:p w14:paraId="2DE0E288" w14:textId="77777777" w:rsidR="00BB6D1C" w:rsidRPr="00FC6332" w:rsidRDefault="00BB6D1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BC2A" w14:textId="77777777" w:rsidR="00081738" w:rsidRDefault="00875849">
    <w:pPr>
      <w:pStyle w:val="Intestazione"/>
    </w:pPr>
    <w:r>
      <w:rPr>
        <w:noProof/>
      </w:rPr>
      <w:pict w14:anchorId="46938B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4" o:spid="_x0000_s1025" type="#_x0000_t136" style="position:absolute;margin-left:0;margin-top:0;width:594.75pt;height:98.25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80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55540319">
    <w:abstractNumId w:val="0"/>
  </w:num>
  <w:num w:numId="2" w16cid:durableId="1059719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332"/>
    <w:rsid w:val="000067BE"/>
    <w:rsid w:val="00020C2A"/>
    <w:rsid w:val="00031E48"/>
    <w:rsid w:val="00041DA0"/>
    <w:rsid w:val="000471B7"/>
    <w:rsid w:val="00054C6C"/>
    <w:rsid w:val="00062323"/>
    <w:rsid w:val="00075952"/>
    <w:rsid w:val="00081738"/>
    <w:rsid w:val="00092C23"/>
    <w:rsid w:val="000B465E"/>
    <w:rsid w:val="000C30C7"/>
    <w:rsid w:val="000E7280"/>
    <w:rsid w:val="00124E53"/>
    <w:rsid w:val="0014176E"/>
    <w:rsid w:val="001535A7"/>
    <w:rsid w:val="00155EA9"/>
    <w:rsid w:val="00155F58"/>
    <w:rsid w:val="001605D5"/>
    <w:rsid w:val="001628A8"/>
    <w:rsid w:val="001718A6"/>
    <w:rsid w:val="00183185"/>
    <w:rsid w:val="00195938"/>
    <w:rsid w:val="001A169E"/>
    <w:rsid w:val="001B5B2B"/>
    <w:rsid w:val="0021012E"/>
    <w:rsid w:val="00210BC6"/>
    <w:rsid w:val="00222B14"/>
    <w:rsid w:val="0023176C"/>
    <w:rsid w:val="002648BB"/>
    <w:rsid w:val="00284385"/>
    <w:rsid w:val="0029366E"/>
    <w:rsid w:val="002A30FD"/>
    <w:rsid w:val="002D52F8"/>
    <w:rsid w:val="002E0214"/>
    <w:rsid w:val="0031381B"/>
    <w:rsid w:val="00342620"/>
    <w:rsid w:val="003643A5"/>
    <w:rsid w:val="00366DC5"/>
    <w:rsid w:val="00370C26"/>
    <w:rsid w:val="0037586F"/>
    <w:rsid w:val="00377E18"/>
    <w:rsid w:val="0039392F"/>
    <w:rsid w:val="003B4480"/>
    <w:rsid w:val="003C35EF"/>
    <w:rsid w:val="003D2B73"/>
    <w:rsid w:val="00421227"/>
    <w:rsid w:val="004330F9"/>
    <w:rsid w:val="004374D8"/>
    <w:rsid w:val="00452DAD"/>
    <w:rsid w:val="004531C4"/>
    <w:rsid w:val="0045646C"/>
    <w:rsid w:val="004604F5"/>
    <w:rsid w:val="00482B99"/>
    <w:rsid w:val="004B4E7B"/>
    <w:rsid w:val="004F096A"/>
    <w:rsid w:val="00501323"/>
    <w:rsid w:val="005248FC"/>
    <w:rsid w:val="005422FA"/>
    <w:rsid w:val="00571BCA"/>
    <w:rsid w:val="005B4678"/>
    <w:rsid w:val="005C7225"/>
    <w:rsid w:val="005D2205"/>
    <w:rsid w:val="005D4729"/>
    <w:rsid w:val="005D6CAE"/>
    <w:rsid w:val="005E09DE"/>
    <w:rsid w:val="00601BAF"/>
    <w:rsid w:val="00604210"/>
    <w:rsid w:val="00606625"/>
    <w:rsid w:val="00612599"/>
    <w:rsid w:val="00617B29"/>
    <w:rsid w:val="006364F3"/>
    <w:rsid w:val="0065700B"/>
    <w:rsid w:val="006670A9"/>
    <w:rsid w:val="00675CE2"/>
    <w:rsid w:val="006935F5"/>
    <w:rsid w:val="006C2A68"/>
    <w:rsid w:val="006E23CA"/>
    <w:rsid w:val="006E2F63"/>
    <w:rsid w:val="00700545"/>
    <w:rsid w:val="00700E8A"/>
    <w:rsid w:val="00703CA1"/>
    <w:rsid w:val="00706699"/>
    <w:rsid w:val="0071466E"/>
    <w:rsid w:val="00723630"/>
    <w:rsid w:val="007244F8"/>
    <w:rsid w:val="0073151A"/>
    <w:rsid w:val="00752264"/>
    <w:rsid w:val="0079106A"/>
    <w:rsid w:val="007979C1"/>
    <w:rsid w:val="007A7A4D"/>
    <w:rsid w:val="007B2A7D"/>
    <w:rsid w:val="007D7D46"/>
    <w:rsid w:val="00802248"/>
    <w:rsid w:val="008027D7"/>
    <w:rsid w:val="00806743"/>
    <w:rsid w:val="00820949"/>
    <w:rsid w:val="00841569"/>
    <w:rsid w:val="00842588"/>
    <w:rsid w:val="008503A4"/>
    <w:rsid w:val="00852A37"/>
    <w:rsid w:val="0085303F"/>
    <w:rsid w:val="00875849"/>
    <w:rsid w:val="00875FCE"/>
    <w:rsid w:val="00880840"/>
    <w:rsid w:val="008839A9"/>
    <w:rsid w:val="00883A95"/>
    <w:rsid w:val="0089047D"/>
    <w:rsid w:val="008B29AC"/>
    <w:rsid w:val="008C0321"/>
    <w:rsid w:val="008E5A84"/>
    <w:rsid w:val="008F5AB9"/>
    <w:rsid w:val="0092231E"/>
    <w:rsid w:val="00944B2C"/>
    <w:rsid w:val="0094705B"/>
    <w:rsid w:val="00951748"/>
    <w:rsid w:val="00951D04"/>
    <w:rsid w:val="0095595F"/>
    <w:rsid w:val="009570E6"/>
    <w:rsid w:val="00966C7D"/>
    <w:rsid w:val="00973E4A"/>
    <w:rsid w:val="009823AE"/>
    <w:rsid w:val="009A14AD"/>
    <w:rsid w:val="009A5205"/>
    <w:rsid w:val="009B075A"/>
    <w:rsid w:val="00A11933"/>
    <w:rsid w:val="00A210A5"/>
    <w:rsid w:val="00A30062"/>
    <w:rsid w:val="00A37CC3"/>
    <w:rsid w:val="00A76B53"/>
    <w:rsid w:val="00A778D8"/>
    <w:rsid w:val="00AB4D0A"/>
    <w:rsid w:val="00AC0826"/>
    <w:rsid w:val="00B03FC8"/>
    <w:rsid w:val="00B05E92"/>
    <w:rsid w:val="00B21752"/>
    <w:rsid w:val="00B33C13"/>
    <w:rsid w:val="00B55661"/>
    <w:rsid w:val="00B65433"/>
    <w:rsid w:val="00B6783C"/>
    <w:rsid w:val="00B70BAF"/>
    <w:rsid w:val="00B758BD"/>
    <w:rsid w:val="00BA070D"/>
    <w:rsid w:val="00BB6D1C"/>
    <w:rsid w:val="00BC36E7"/>
    <w:rsid w:val="00BD1AC7"/>
    <w:rsid w:val="00BF1D69"/>
    <w:rsid w:val="00BF47B5"/>
    <w:rsid w:val="00BF4C05"/>
    <w:rsid w:val="00BF56C0"/>
    <w:rsid w:val="00C02158"/>
    <w:rsid w:val="00C053FB"/>
    <w:rsid w:val="00C23C38"/>
    <w:rsid w:val="00C243F3"/>
    <w:rsid w:val="00C5647E"/>
    <w:rsid w:val="00C609D1"/>
    <w:rsid w:val="00C60DED"/>
    <w:rsid w:val="00C6329E"/>
    <w:rsid w:val="00C70607"/>
    <w:rsid w:val="00C7521D"/>
    <w:rsid w:val="00C921C8"/>
    <w:rsid w:val="00CA1F5A"/>
    <w:rsid w:val="00CD409D"/>
    <w:rsid w:val="00CD7F10"/>
    <w:rsid w:val="00CF7208"/>
    <w:rsid w:val="00D0270B"/>
    <w:rsid w:val="00D057D1"/>
    <w:rsid w:val="00D1397F"/>
    <w:rsid w:val="00D15D7D"/>
    <w:rsid w:val="00D4566F"/>
    <w:rsid w:val="00D63FC5"/>
    <w:rsid w:val="00D70258"/>
    <w:rsid w:val="00D80C91"/>
    <w:rsid w:val="00D956BC"/>
    <w:rsid w:val="00DA78F5"/>
    <w:rsid w:val="00DB5F80"/>
    <w:rsid w:val="00DD2B51"/>
    <w:rsid w:val="00E11C48"/>
    <w:rsid w:val="00E22FA0"/>
    <w:rsid w:val="00E25932"/>
    <w:rsid w:val="00E301D3"/>
    <w:rsid w:val="00E6697E"/>
    <w:rsid w:val="00E66980"/>
    <w:rsid w:val="00E72B83"/>
    <w:rsid w:val="00E85270"/>
    <w:rsid w:val="00E86046"/>
    <w:rsid w:val="00EA7E73"/>
    <w:rsid w:val="00EB6486"/>
    <w:rsid w:val="00EC1324"/>
    <w:rsid w:val="00EC7DC6"/>
    <w:rsid w:val="00F130FE"/>
    <w:rsid w:val="00F24CEE"/>
    <w:rsid w:val="00F31E80"/>
    <w:rsid w:val="00F42307"/>
    <w:rsid w:val="00F806E3"/>
    <w:rsid w:val="00F81943"/>
    <w:rsid w:val="00FB0D25"/>
    <w:rsid w:val="00FB790C"/>
    <w:rsid w:val="00FC064F"/>
    <w:rsid w:val="00FC6332"/>
    <w:rsid w:val="00FE2283"/>
    <w:rsid w:val="00FE25C4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68C85"/>
  <w15:docId w15:val="{5A7E4E2D-F969-4B62-9176-8B3AFB59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4E7B"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852A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2A3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852A37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852A3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52A37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852A37"/>
  </w:style>
  <w:style w:type="paragraph" w:customStyle="1" w:styleId="Corpotesto1">
    <w:name w:val="Corpo testo1"/>
    <w:basedOn w:val="Normale"/>
    <w:link w:val="CorpotestoCarattere"/>
    <w:rsid w:val="00062323"/>
    <w:pPr>
      <w:suppressAutoHyphens/>
      <w:spacing w:after="120"/>
    </w:pPr>
    <w:rPr>
      <w:sz w:val="20"/>
      <w:szCs w:val="20"/>
      <w:lang w:eastAsia="zh-CN"/>
    </w:rPr>
  </w:style>
  <w:style w:type="character" w:customStyle="1" w:styleId="CorpotestoCarattere">
    <w:name w:val="Corpo testo Carattere"/>
    <w:link w:val="Corpotesto1"/>
    <w:rsid w:val="000623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7243-F331-4E9A-B54C-DCBDC685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offerta economica - Servizi Assicurativi</vt:lpstr>
      <vt:lpstr>Scheda di offerta economica - Servizi Assicurativi</vt:lpstr>
    </vt:vector>
  </TitlesOfParts>
  <Company>Marsh &amp; McLennan Companies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ENRICO MARIA CONTINI</cp:lastModifiedBy>
  <cp:revision>6</cp:revision>
  <dcterms:created xsi:type="dcterms:W3CDTF">2022-03-11T15:52:00Z</dcterms:created>
  <dcterms:modified xsi:type="dcterms:W3CDTF">2022-05-13T08:20:00Z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2022-03-08T22:27:34Z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ab64e132-0d92-4fcf-a5b8-b69408d19102</vt:lpwstr>
  </property>
  <property fmtid="{D5CDD505-2E9C-101B-9397-08002B2CF9AE}" pid="8" name="MSIP_Label_38f1469a-2c2a-4aee-b92b-090d4c5468ff_ContentBits">
    <vt:lpwstr>0</vt:lpwstr>
  </property>
</Properties>
</file>